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Erhard Hofmann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1544 in Heidingsfeld (Unterfranken)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1593 in auf der Wolfsburg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höheren Mathematik (1576–1593);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Anna Hofmann geborene Breuning, Heirat 1575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https://d-nb.info/gnd/102511594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https://uni-helmstedt.hab.de/prof-109-hofmann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1576–1593 Lehrstuhl für höhere Mathematik, Helmstedt</w:t>
      </w:r>
    </w:p>
    <w:p>
      <w:pPr>
        <w:pStyle w:val="Heading2"/>
      </w:pPr>
      <w:bookmarkStart w:id="2" w:name="_Toc2"/>
      <w:r>
        <w:t>Vorlesungen (5)</w:t>
      </w:r>
      <w:bookmarkEnd w:id="2"/>
    </w:p>
    <w:p>
      <w:pPr>
        <w:pStyle w:val="ListEntry"/>
      </w:pPr>
      <w:r>
        <w:rPr>
          <w:rStyle w:val="BodyText"/>
        </w:rPr>
        <w:t xml:space="preserve">M: Erhardus Hofmannus tribus septimanae diebus Arithmeticam Frisii, tribus itidem in Theoria planetarum traditurus est., Sommersemester 1581</w:t>
      </w:r>
    </w:p>
    <w:p>
      <w:pPr>
        <w:pStyle w:val="ListEntry"/>
      </w:pPr>
      <w:r>
        <w:rPr>
          <w:rStyle w:val="BodyText"/>
        </w:rPr>
        <w:t xml:space="preserve">[...] Reliquis diebus eadem hora explicat doctrinam secundorum mobilium eorundemq. Usum monstrat in tabulis Prutemicis. Hunc tractatum hoc semestri Deo volente absoluet., Sommersemester 1582</w:t>
      </w:r>
    </w:p>
    <w:p>
      <w:pPr>
        <w:pStyle w:val="ListEntry"/>
      </w:pPr>
      <w:r>
        <w:rPr>
          <w:rStyle w:val="BodyText"/>
        </w:rPr>
        <w:t xml:space="preserve">M. Erhardus Hofman Mathematum Professor diebus Lunae et Martis hora I evoluit Elementa geometriae Euclideae: Et hoc tempore duos priores libros absoluit, tertium etiam adjunget, hoc absoluto proponet praecepta Arithmetices Gemmae Frisii. [...], Sommersemester 1582</w:t>
      </w:r>
    </w:p>
    <w:p>
      <w:pPr>
        <w:pStyle w:val="ListEntry"/>
      </w:pPr>
      <w:r>
        <w:rPr>
          <w:rStyle w:val="BodyText"/>
        </w:rPr>
        <w:t xml:space="preserve">[...] reliquis diebus Iouis Veneris et Saturni eadem hora praecepta Arithmeticae Cossicae., Wintersemester 1587/1588</w:t>
      </w:r>
    </w:p>
    <w:p>
      <w:pPr>
        <w:pStyle w:val="ListEntry"/>
      </w:pPr>
      <w:r>
        <w:rPr>
          <w:rStyle w:val="BodyText"/>
        </w:rPr>
        <w:t xml:space="preserve">M. Erhardus Hofman Mathematum professor post absolutam secundorum mobilium Theoriam per hoc semestre hybernum, tribus diebus Lunae Martis et Mercurij hora octaua matutina proponet doctrinam triangulorum planorum et Sphaericorum [...], Wintersemester 1587/1588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Erhard Hofmann. In: Wissensproduktion an der Universität Helmstedt. Forschungsportal zur frühneuzeitlichen Universitätsgeschichte. Hrsg. von der Herzog August Bibliothek Wolfenbüttel. 2010–2013. Relaunch 2026. Permalink: https://uni-helmstedt.hab.de/prof-109-hofmann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Erhard Hofmann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2026-07-07T22:25:45+00:00</dcterms:created>
  <dcterms:modified xsi:type="dcterms:W3CDTF">2026-07-07T22:25:45+00:00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