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Julius Blume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1699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Theol. Prof. in Helmstedt für Kirchengeschichte (1650–1652); im Dienste des Erzbischofs von Mainz und Teilnahme am Reichstag in Regensburg (1653/1654);; Ab 1653 Tätigkeit als Diplomat u. a . in den Diensten des Mainzer Erzbischofs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Julius Blume Wolferbitani (26.05.1637)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https://d-nb.info/gnd/122883187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https://uni-helmstedt.hab.de/prof-17-blume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1650–1652 Lehrstuhl für Kirchengeschichte, Helmstedt</w:t>
      </w:r>
    </w:p>
    <w:p>
      <w:pPr>
        <w:pStyle w:val="Heading2"/>
      </w:pPr>
      <w:bookmarkStart w:id="2" w:name="_Toc2"/>
      <w:r>
        <w:t>Beteiligung an Dissertationen (1)</w:t>
      </w:r>
      <w:bookmarkEnd w:id="2"/>
    </w:p>
    <w:p>
      <w:pPr>
        <w:pStyle w:val="ListEntry"/>
      </w:pPr>
      <w:r>
        <w:rPr>
          <w:rStyle w:val="BodyText"/>
        </w:rPr>
        <w:t xml:space="preserve">Respondent in: Conring Hermann (Präses): De Constitutione Episcoporum Germaniae Exercitatio, 26.05.1647. VD17 23:322860M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Heinrich Julius Blume. In: Wissensproduktion an der Universität Helmstedt. Forschungsportal zur frühneuzeitlichen Universitätsgeschichte. Hrsg. von der Herzog August Bibliothek Wolfenbüttel. 2010–2013. Relaunch 2026. Permalink: https://uni-helmstedt.hab.de/prof-17-blume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Julius Blume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2026-07-08T02:10:14+00:00</dcterms:created>
  <dcterms:modified xsi:type="dcterms:W3CDTF">2026-07-08T02:10:14+00:00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