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Reiner Reineccius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1541 in Steinheim (Paderborn)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Geschichte in Frankfurt/ Oder (1572–1585); Phil. Prof. d. Geschichte in Helmstedt (1582–1595), ohne Lehrverpflichtung;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Reineccius geborene Reichenbacher (–26.01.1584), Heirat 1574; Elisabeth Reineccius geborene Rhode (23.04.1540–31.01.1607), Heirat 1595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185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https://d-nb.info/gnd/119545950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https://uni-helmstedt.hab.de/prof-177-reineccius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1572–1585 Lehrstuhl für Geschichte, Frankfurt (Oder)</w:t>
      </w:r>
    </w:p>
    <w:p>
      <w:pPr>
        <w:pStyle w:val="ListEntry"/>
      </w:pPr>
      <w:r>
        <w:rPr>
          <w:rStyle w:val="BodyText"/>
        </w:rPr>
        <w:t xml:space="preserve">1582–1595 Lehrstuhl für Geschichte, Helmstedt</w:t>
      </w:r>
    </w:p>
    <w:p>
      <w:pPr>
        <w:pStyle w:val="Heading2"/>
      </w:pPr>
      <w:bookmarkStart w:id="2" w:name="_Toc2"/>
      <w:r>
        <w:t>Vorlesungen (1)</w:t>
      </w:r>
      <w:bookmarkEnd w:id="2"/>
    </w:p>
    <w:p>
      <w:pPr>
        <w:pStyle w:val="ListEntry"/>
      </w:pPr>
      <w:r>
        <w:rPr>
          <w:rStyle w:val="BodyText"/>
        </w:rPr>
        <w:t xml:space="preserve">Reinerus Reineccivs M. pertexit historiam Iuliam &amp; mediatur corpus Historiae Saxon., Wintersemester 1594/1595</w:t>
      </w:r>
    </w:p>
    <w:p>
      <w:pPr>
        <w:pStyle w:val="Heading2"/>
      </w:pPr>
      <w:bookmarkStart w:id="3" w:name="_Toc3"/>
      <w:r>
        <w:t>Beteiligung an Reden und Programmen (1)</w:t>
      </w:r>
      <w:bookmarkEnd w:id="3"/>
    </w:p>
    <w:p>
      <w:pPr>
        <w:pStyle w:val="ListEntry"/>
      </w:pPr>
      <w:r>
        <w:rPr>
          <w:rStyle w:val="BodyText"/>
        </w:rPr>
        <w:t xml:space="preserve">contributor in: Salomon Frenzel von Friedenthal: De triplici patria Oratio. VD16 VD 16 F 2662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Reiner Reineccius. In: Wissensproduktion an der Universität Helmstedt. Forschungsportal zur frühneuzeitlichen Universitätsgeschichte. Hrsg. von der Herzog August Bibliothek Wolfenbüttel. 2010–2013. Relaunch 2026. Permalink: https://uni-helmstedt.hab.de/prof-177-reineccius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Reiner Reineccius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2026-07-09T00:24:43+00:00</dcterms:created>
  <dcterms:modified xsi:type="dcterms:W3CDTF">2026-07-09T00:24:43+00:00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