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Reiner Reineccius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Philosophische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1541 in Steinheim (Paderborn)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1595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Phil. Prof. d. Geschichte in Frankfurt/ Oder (1572–1585); Phil. Prof. d. Geschichte in Helmstedt (1582–1595), ohne Lehrverpflichtung;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Ehefrauen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Anna Reineccius geborene Reichenbacher (–26.01.1584), Heirat 1574; Elisabeth Reineccius geborene Rhode (23.04.1540–31.01.1607), Heirat 1595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Ahrens 2004, S. 185 f.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https://d-nb.info/gnd/119545950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https://uni-helmstedt.hab.de/prof-177-reineccius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1572–1585 Lehrstuhl für Geschichte, Frankfurt (Oder)</w:t>
      </w:r>
    </w:p>
    <w:p>
      <w:pPr>
        <w:pStyle w:val="ListEntry"/>
      </w:pPr>
      <w:r>
        <w:rPr>
          <w:rStyle w:val="BodyText"/>
        </w:rPr>
        <w:t xml:space="preserve">1582–1595 Lehrstuhl für Geschichte, Helmstedt</w:t>
      </w:r>
    </w:p>
    <w:p>
      <w:pPr>
        <w:pStyle w:val="Heading2"/>
      </w:pPr>
      <w:bookmarkStart w:id="2" w:name="_Toc2"/>
      <w:r>
        <w:t>Vorlesungen (1)</w:t>
      </w:r>
      <w:bookmarkEnd w:id="2"/>
    </w:p>
    <w:p>
      <w:pPr>
        <w:pStyle w:val="ListEntry"/>
      </w:pPr>
      <w:r>
        <w:rPr>
          <w:rStyle w:val="BodyText"/>
        </w:rPr>
        <w:t xml:space="preserve">Reinerus Reineccivs M. pertexit historiam Iuliam &amp; mediatur corpus Historiae Saxon., Wintersemester 1594/1595</w:t>
      </w:r>
    </w:p>
    <w:p>
      <w:pPr>
        <w:pStyle w:val="Heading2"/>
      </w:pPr>
      <w:bookmarkStart w:id="3" w:name="_Toc3"/>
      <w:r>
        <w:t>Beteiligung an Reden und Programmen (1)</w:t>
      </w:r>
      <w:bookmarkEnd w:id="3"/>
    </w:p>
    <w:p>
      <w:pPr>
        <w:pStyle w:val="ListEntry"/>
      </w:pPr>
      <w:r>
        <w:rPr>
          <w:rStyle w:val="BodyText"/>
        </w:rPr>
        <w:t xml:space="preserve">contributor in: Salomon Frenzel von Friedenthal: De triplici patria Oratio. VD16 VD 16 F 2662</w:t>
      </w:r>
    </w:p>
    <w:p>
      <w:pPr>
        <w:pStyle w:val="Heading2"/>
      </w:pPr>
      <w:bookmarkStart w:id="4" w:name="_Toc4"/>
      <w:r>
        <w:t>Zitierhinweis</w:t>
      </w:r>
      <w:bookmarkEnd w:id="4"/>
    </w:p>
    <w:p>
      <w:pPr/>
      <w:r>
        <w:rPr>
          <w:rStyle w:val="BodyText"/>
        </w:rPr>
        <w:t xml:space="preserve">Prof. Reiner Reineccius. In: Wissensproduktion an der Universität Helmstedt. Forschungsportal zur frühneuzeitlichen Universitätsgeschichte. Hrsg. von der Herzog August Bibliothek Wolfenbüttel. 2010–2013. Relaunch 2026. Permalink: https://uni-helmstedt.hab.de/prof-177-reineccius [10.10.2026]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Reiner Reineccius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2026-10-10T02:59:30+00:00</dcterms:created>
  <dcterms:modified xsi:type="dcterms:W3CDTF">2026-10-10T02:59:30+00:00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