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Heinrich Schmerheim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1591 in Steinheim (Paderborn)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1643 in Braunschweig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Jur. ao. Prof. d. kanonischen Rechts in Helmstedt (1620–1622); Jur. o. Prof. d. kanonischen Rechts in Helmstedt (1622–1636); Hof- und Kanzleirat (1636–1643);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Henricus Smerhem Steinheimensis (07.09.1620)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Elisabeth Schmerheim geborene Rademann  (17.03.1595–25.09.1634), Heirat 1620; Anna Schmerheim geborene Remmers (08.05.1606–09.11.1659), Heirat 1636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https://d-nb.info/gnd/121358313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https://uni-helmstedt.hab.de/prof-197-schmerheim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1620–1622 Lehrstuhl für kanonisches Recht, Helmstedt</w:t>
      </w:r>
    </w:p>
    <w:p>
      <w:pPr>
        <w:pStyle w:val="ListEntry"/>
      </w:pPr>
      <w:r>
        <w:rPr>
          <w:rStyle w:val="BodyText"/>
        </w:rPr>
        <w:t xml:space="preserve">1622–1636 Lehrstuhl für kanonisches Recht,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1636–1643: Hofrat</w:t>
      </w:r>
    </w:p>
    <w:p>
      <w:pPr>
        <w:pStyle w:val="ListEntry"/>
      </w:pPr>
      <w:r>
        <w:rPr>
          <w:rStyle w:val="BodyText"/>
        </w:rPr>
        <w:t xml:space="preserve">1636–1643: Kanzleirat</w:t>
      </w:r>
    </w:p>
    <w:p>
      <w:pPr>
        <w:pStyle w:val="Heading2"/>
      </w:pPr>
      <w:bookmarkStart w:id="3" w:name="_Toc3"/>
      <w:r>
        <w:t>Vorlesungen (2)</w:t>
      </w:r>
      <w:bookmarkEnd w:id="3"/>
    </w:p>
    <w:p>
      <w:pPr>
        <w:pStyle w:val="ListEntry"/>
      </w:pPr>
      <w:r>
        <w:rPr>
          <w:rStyle w:val="BodyText"/>
        </w:rPr>
        <w:t xml:space="preserve">D. Henricvs Schmerhem decretalium Iuris Pontificij Professor ordinarius in comparatione Iuris civilis &amp; canonici perget, &amp; absolutis ijs, quae in nonis materijs restant, ad utriusq. Iuris processium progredietur, ac in quibus alter ab altero &amp; uterq. ab hodierno nostro processu differt, docebit. Pandectarum quoq. collegia duo, disputatorium sc. &amp; explicatorium, quae praeterita aestate adornavit, ante Pascha absolvet, &amp; alia exercitia publica instituet., Sommersemester 1623</w:t>
      </w:r>
    </w:p>
    <w:p>
      <w:pPr>
        <w:pStyle w:val="ListEntry"/>
      </w:pPr>
      <w:r>
        <w:rPr>
          <w:rStyle w:val="BodyText"/>
        </w:rPr>
        <w:t xml:space="preserve">Henricvs Schmerhem D. Institutiones Imperiales, quas praecedenti semestri explicare coepit, hoc semestri ad finem perducet, &amp; exercitia disputationum tam publicarum quam priuatarum continuabit., Sommersemester 1625</w:t>
      </w:r>
    </w:p>
    <w:p>
      <w:pPr>
        <w:pStyle w:val="Heading2"/>
      </w:pPr>
      <w:bookmarkStart w:id="4" w:name="_Toc4"/>
      <w:r>
        <w:t>Zitierhinweis</w:t>
      </w:r>
      <w:bookmarkEnd w:id="4"/>
    </w:p>
    <w:p>
      <w:pPr/>
      <w:r>
        <w:rPr>
          <w:rStyle w:val="BodyText"/>
        </w:rPr>
        <w:t xml:space="preserve">Prof. Heinrich Schmerheim. In: Wissensproduktion an der Universität Helmstedt. Forschungsportal zur frühneuzeitlichen Universitätsgeschichte. Hrsg. von der Herzog August Bibliothek Wolfenbüttel. 2010–2013. Relaunch 2026. Permalink: https://uni-helmstedt.hab.de/prof-197-schmerheim [07.07.2026]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Heinrich Schmerheim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2026-07-07T23:43:22+00:00</dcterms:created>
  <dcterms:modified xsi:type="dcterms:W3CDTF">2026-07-07T23:43:22+00:00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