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Andreas d. J. Schmidt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1697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1728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Prof. d. Medizin und Chemie in Helmstedt (1727–1728);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Johannes Andreas Schmidt Helmstadiensis (04.07.1712)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https://d-nb.info/gnd/129714089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https://uni-helmstedt.hab.de/prof-200-schmidt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1727–1728 Lehrstuhl für Medizin /Chemie, Helmstedt</w:t>
      </w:r>
    </w:p>
    <w:p>
      <w:pPr>
        <w:pStyle w:val="Heading2"/>
      </w:pPr>
      <w:bookmarkStart w:id="2" w:name="_Toc2"/>
      <w:r>
        <w:t>Vorlesungen (24)</w:t>
      </w:r>
      <w:bookmarkEnd w:id="2"/>
    </w:p>
    <w:p>
      <w:pPr>
        <w:pStyle w:val="ListEntry"/>
      </w:pPr>
      <w:r>
        <w:rPr>
          <w:rStyle w:val="BodyText"/>
        </w:rPr>
        <w:t xml:space="preserve">Io. Andr. Schmidt D. Post absolutas chemicas lectiones, tradet publice pharmaceuticorum medicamentorum extemporaneam componendi rationem [...], Sommersemester 1721</w:t>
      </w:r>
    </w:p>
    <w:p>
      <w:pPr>
        <w:pStyle w:val="ListEntry"/>
      </w:pPr>
      <w:r>
        <w:rPr>
          <w:rStyle w:val="BodyText"/>
        </w:rPr>
        <w:t xml:space="preserve">[...] in privatis circa ea erit occupatus, quae Honoratiss. DNN. Commilitonibus grata necessariaque fore deprehendet, Sommersemester 1721</w:t>
      </w:r>
    </w:p>
    <w:p>
      <w:pPr>
        <w:pStyle w:val="ListEntry"/>
      </w:pPr>
      <w:r>
        <w:rPr>
          <w:rStyle w:val="BodyText"/>
        </w:rPr>
        <w:t xml:space="preserve">Io. Andr. Schmidt D. In publicis lectionibus hactenus medicamentorum, quae minerale regnum suppeditat, vires recensuit, quibus per praesens semestre istorum, quae ex animali regno petuntur, historiam subnectet. [...] Docet hora XI., Sommersemester 1723</w:t>
      </w:r>
    </w:p>
    <w:p>
      <w:pPr>
        <w:pStyle w:val="ListEntry"/>
      </w:pPr>
      <w:r>
        <w:rPr>
          <w:rStyle w:val="BodyText"/>
        </w:rPr>
        <w:t xml:space="preserve">[...] Privatim continuabit excercitationes semeiotico pathologicas, hisque physiologiam atque collegium casuale practicum, vel de morbis mulierum, iunget., Sommersemester 1723</w:t>
      </w:r>
    </w:p>
    <w:p>
      <w:pPr>
        <w:pStyle w:val="ListEntry"/>
      </w:pPr>
      <w:r>
        <w:rPr>
          <w:rStyle w:val="BodyText"/>
        </w:rPr>
        <w:t xml:space="preserve">Jo. Andr. Schmidt D. in publicis lectionibus historiam medicamentorum, quae ex vegetabili regno depromuntur, ad finem perducet. [...] Docet hora XI., Wintersemester 1723/1724</w:t>
      </w:r>
    </w:p>
    <w:p>
      <w:pPr>
        <w:pStyle w:val="ListEntry"/>
      </w:pPr>
      <w:r>
        <w:rPr>
          <w:rStyle w:val="BodyText"/>
        </w:rPr>
        <w:t xml:space="preserve">[...] Priuatim continuabit collegium casuale practicum, cui medicinam forensem &amp; collegium de methodo medendi generali iunget., Wintersemester 1723/1724</w:t>
      </w:r>
    </w:p>
    <w:p>
      <w:pPr>
        <w:pStyle w:val="ListEntry"/>
      </w:pPr>
      <w:r>
        <w:rPr>
          <w:rStyle w:val="BodyText"/>
        </w:rPr>
        <w:t xml:space="preserve">Io. Andr. Schmidt. D. Publicis lectionibus physiologiam ad ductum Tomi I. medicinae rationalis systematicae Excell. Frid. Hoffmanni illustrabit. [...] Docet publice hora XI., Sommersemester 1724</w:t>
      </w:r>
    </w:p>
    <w:p>
      <w:pPr>
        <w:pStyle w:val="ListEntry"/>
      </w:pPr>
      <w:r>
        <w:rPr>
          <w:rStyle w:val="BodyText"/>
        </w:rPr>
        <w:t xml:space="preserve">[...] Privatis lectionibus, nonorum desideriis satisfacturus, Ill. Georg. Wolffg. Wedelii librum de medicamentorum facultatibus cognoscendis &amp; applicandis explanabit. Simul vel cursum practicum inchoabit, vel quandam praxeos partem pertractabit., Sommersemester 1724</w:t>
      </w:r>
    </w:p>
    <w:p>
      <w:pPr>
        <w:pStyle w:val="ListEntry"/>
      </w:pPr>
      <w:r>
        <w:rPr>
          <w:rStyle w:val="BodyText"/>
        </w:rPr>
        <w:t xml:space="preserve">Jo. Andr. Schmidt, D. Publice circa chemiam erit occupatur, cui iunget explanationem institutionum medicarum. [...], Sommersemester 1725</w:t>
      </w:r>
    </w:p>
    <w:p>
      <w:pPr>
        <w:pStyle w:val="ListEntry"/>
      </w:pPr>
      <w:r>
        <w:rPr>
          <w:rStyle w:val="BodyText"/>
        </w:rPr>
        <w:t xml:space="preserve">[...] Privatim desiderantibus id DN. Commilitonibus, quae publice proposuit uberius explanabit, inque profectus studiorum examinando inquiret. Praeterea physiologiam &amp; medicinam forensem pertractabit., Sommersemester 1725</w:t>
      </w:r>
    </w:p>
    <w:p>
      <w:pPr>
        <w:pStyle w:val="ListEntry"/>
      </w:pPr>
      <w:r>
        <w:rPr>
          <w:rStyle w:val="BodyText"/>
        </w:rPr>
        <w:t xml:space="preserve">Io. Andr. Schmid, D. In publicis lectionibus modum elegantiora medicamenta ex minerali regno conficiendi docebit. Quo labore absoluto diaeteticas leges praescribet. [...] Docet publice hora XI., Wintersemester 1725/1726</w:t>
      </w:r>
    </w:p>
    <w:p>
      <w:pPr>
        <w:pStyle w:val="ListEntry"/>
      </w:pPr>
      <w:r>
        <w:rPr>
          <w:rStyle w:val="BodyText"/>
        </w:rPr>
        <w:t xml:space="preserve">[...] Privatim in collegio practico perget ad morbos infimi ventris. Nec physiologiae aut aliarum medicinae partium explanationem desiderantibus deerit., Wintersemester 1725/1726</w:t>
      </w:r>
    </w:p>
    <w:p>
      <w:pPr>
        <w:pStyle w:val="ListEntry"/>
      </w:pPr>
      <w:r>
        <w:rPr>
          <w:rStyle w:val="BodyText"/>
        </w:rPr>
        <w:t xml:space="preserve">Io. Andr. Schmidt D. publice materiam medicam, [...] Docet hora XI., Wintersemester 1726/1727</w:t>
      </w:r>
    </w:p>
    <w:p>
      <w:pPr>
        <w:pStyle w:val="ListEntry"/>
      </w:pPr>
      <w:r>
        <w:rPr>
          <w:rStyle w:val="BodyText"/>
        </w:rPr>
        <w:t xml:space="preserve">[...] priuatim methodum praescribendi formulas medicas, &amp; physiologiam tradet, ordine hinc reliquas medicinae partes pertractaturus., Wintersemester 1726/1727</w:t>
      </w:r>
    </w:p>
    <w:p>
      <w:pPr>
        <w:pStyle w:val="ListEntry"/>
      </w:pPr>
      <w:r>
        <w:rPr>
          <w:rStyle w:val="BodyText"/>
        </w:rPr>
        <w:t xml:space="preserve">Io. Andr. Schmidt Chem. P.P.O. in publicis praelectionibus circa materiam medicam occupatus erit [...], Sommersemester 1727</w:t>
      </w:r>
    </w:p>
    <w:p>
      <w:pPr>
        <w:pStyle w:val="ListEntry"/>
      </w:pPr>
      <w:r>
        <w:rPr>
          <w:rStyle w:val="BodyText"/>
        </w:rPr>
        <w:t xml:space="preserve">[...] privatim pathologiam generalem &amp; specialem docebit., Sommersemester 1727</w:t>
      </w:r>
    </w:p>
    <w:p>
      <w:pPr>
        <w:pStyle w:val="ListEntry"/>
      </w:pPr>
      <w:r>
        <w:rPr>
          <w:rStyle w:val="BodyText"/>
        </w:rPr>
        <w:t xml:space="preserve">Io. Andr. Schmidt D. publice inquiret in vires remediorum quae vegetabile regnum suppeditat, [...], Wintersemester 1727/1728</w:t>
      </w:r>
    </w:p>
    <w:p>
      <w:pPr>
        <w:pStyle w:val="ListEntry"/>
      </w:pPr>
      <w:r>
        <w:rPr>
          <w:rStyle w:val="BodyText"/>
        </w:rPr>
        <w:t xml:space="preserve">[...] privatim circa physiologica erit occupatus, quibus medicinam forensem junget., Wintersemester 1727/1728</w:t>
      </w:r>
    </w:p>
    <w:p>
      <w:pPr>
        <w:pStyle w:val="ListEntry"/>
      </w:pPr>
      <w:r>
        <w:rPr>
          <w:rStyle w:val="BodyText"/>
        </w:rPr>
        <w:t xml:space="preserve">Io. Andr. Schmidt P. P. O. Publice circa chemicos labores erit occupatus. [...], Sommersemester 1728</w:t>
      </w:r>
    </w:p>
    <w:p>
      <w:pPr>
        <w:pStyle w:val="ListEntry"/>
      </w:pPr>
      <w:r>
        <w:rPr>
          <w:rStyle w:val="BodyText"/>
        </w:rPr>
        <w:t xml:space="preserve">[...] Privatim Pathologiam generalem iuxta ductum Tomi II. medicinae rationalis systematicae Celeb. Frid. Hoffmanni explanabit: Quibus collegium casuale practicum, &amp; , desiderio nonorum DNN. Commilitonum satisfacturus, medicinam forensem iterum iunget., Sommersemester 1728</w:t>
      </w:r>
    </w:p>
    <w:p>
      <w:pPr>
        <w:pStyle w:val="ListEntry"/>
      </w:pPr>
      <w:r>
        <w:rPr>
          <w:rStyle w:val="BodyText"/>
        </w:rPr>
        <w:t xml:space="preserve">Io. Andr. Schmidt P. P. O. Publice circa chemicos labores erit occupatus. [...], Sommersemester 1728</w:t>
      </w:r>
    </w:p>
    <w:p>
      <w:pPr>
        <w:pStyle w:val="ListEntry"/>
      </w:pPr>
      <w:r>
        <w:rPr>
          <w:rStyle w:val="BodyText"/>
        </w:rPr>
        <w:t xml:space="preserve">[...] Privatim Pathologiam generalem iuxta ductum Tomi II. medicinae rationalis systematicae Celeb. Frid. Hoffmanni explanabit: Quibus collegium casuale practicum, &amp; , desiderio nonorum DNN. Commilitonum satisfacturus, medicinam forensem iterum iunget., Sommersemester 1728</w:t>
      </w:r>
    </w:p>
    <w:p>
      <w:pPr>
        <w:pStyle w:val="ListEntry"/>
      </w:pPr>
      <w:r>
        <w:rPr>
          <w:rStyle w:val="BodyText"/>
        </w:rPr>
        <w:t xml:space="preserve">Io. Andr. Schmidt D. publice encheireses chemicas demonstrabit; [...], Wintersemester 1728/1729</w:t>
      </w:r>
    </w:p>
    <w:p>
      <w:pPr>
        <w:pStyle w:val="ListEntry"/>
      </w:pPr>
      <w:r>
        <w:rPr>
          <w:rStyle w:val="BodyText"/>
        </w:rPr>
        <w:t xml:space="preserve">[...] privatim quae materiam medicam &amp; semeiotica concernunt explanabit., Wintersemester 1728/1729</w:t>
      </w:r>
    </w:p>
    <w:p>
      <w:pPr>
        <w:pStyle w:val="Heading2"/>
      </w:pPr>
      <w:bookmarkStart w:id="3" w:name="_Toc3"/>
      <w:r>
        <w:t>Dissertationen (2)</w:t>
      </w:r>
      <w:bookmarkEnd w:id="3"/>
    </w:p>
    <w:p>
      <w:pPr>
        <w:pStyle w:val="ListEntry"/>
      </w:pPr>
      <w:r>
        <w:rPr>
          <w:rStyle w:val="BodyText"/>
        </w:rPr>
        <w:t xml:space="preserve">De lienis genuinis usibus Dissertatio anatomico-physiologica, 23.10.1723</w:t>
      </w:r>
    </w:p>
    <w:p>
      <w:pPr>
        <w:pStyle w:val="ListEntry"/>
      </w:pPr>
      <w:r>
        <w:rPr>
          <w:rStyle w:val="BodyText"/>
        </w:rPr>
        <w:t xml:space="preserve">De menstruo fluxu eiusque suppressione Dissertatio physiologico pathologica, 12.08.1722</w:t>
      </w:r>
    </w:p>
    <w:p>
      <w:pPr>
        <w:pStyle w:val="Heading2"/>
      </w:pPr>
      <w:bookmarkStart w:id="4" w:name="_Toc4"/>
      <w:r>
        <w:t>Beteiligung an Dissertationen (4)</w:t>
      </w:r>
      <w:bookmarkEnd w:id="4"/>
    </w:p>
    <w:p>
      <w:pPr>
        <w:pStyle w:val="ListEntry"/>
      </w:pPr>
      <w:r>
        <w:rPr>
          <w:rStyle w:val="BodyText"/>
        </w:rPr>
        <w:t xml:space="preserve">Respondent in: Justus Christoph Böhmer (Präses): Eudoxum Mathematicum Medicum Et Legislatorem, 01.05.1715</w:t>
      </w:r>
    </w:p>
    <w:p>
      <w:pPr>
        <w:pStyle w:val="ListEntry"/>
      </w:pPr>
      <w:r>
        <w:rPr>
          <w:rStyle w:val="BodyText"/>
        </w:rPr>
        <w:t xml:space="preserve">Respondent in: Rudolf Christian Wagner (Präses): Heronis Alexandrini vita, scripta et quaedam inventa, 31.07.1714</w:t>
      </w:r>
    </w:p>
    <w:p>
      <w:pPr>
        <w:pStyle w:val="ListEntry"/>
      </w:pPr>
      <w:r>
        <w:rPr>
          <w:rStyle w:val="BodyText"/>
        </w:rPr>
        <w:t xml:space="preserve">Respondent in: Justus Christoph Böhmer (Präses): Eudoxum mathematicum medicum et legislatorem disquisitioni sistet, 1715</w:t>
      </w:r>
    </w:p>
    <w:p>
      <w:pPr>
        <w:pStyle w:val="ListEntry"/>
      </w:pPr>
      <w:r>
        <w:rPr>
          <w:rStyle w:val="BodyText"/>
        </w:rPr>
        <w:t xml:space="preserve">Respondent in: Augustin (von) Leyser (Präses): De mutationibus monetae, 07.09.1729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Johann Andreas d. J. Schmidt. In: Wissensproduktion an der Universität Helmstedt. Forschungsportal zur frühneuzeitlichen Universitätsgeschichte. Hrsg. von der Herzog August Bibliothek Wolfenbüttel. 2010–2013. Relaunch 2026. Permalink: https://uni-helmstedt.hab.de/prof-200-schmidt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Andreas d. J. Schmidt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2026-07-09T02:28:00+00:00</dcterms:created>
  <dcterms:modified xsi:type="dcterms:W3CDTF">2026-07-09T02:28:00+00:00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