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Andreas Joseph Schnaubert</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1750 in Bingen am Rhein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1825 in Jena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 ao. Prof. in Helmstedt (1783–1784); Jur. o. Prof. in Helmstedt (1784–1786); Jur. Prof. in Jena (1786–1825);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Anna Marie Schnaubert geborene Folz (02.01.1656–14.06.1684), Heirat 1679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https://d-nb.info/gnd/116818948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https://uni-helmstedt.hab.de/prof-201-schnaubert</w:t>
            </w:r>
          </w:p>
        </w:tc>
      </w:tr>
    </w:tbl>
    <w:p>
      <w:pPr>
        <w:pStyle w:val="Heading2"/>
      </w:pPr>
      <w:bookmarkStart w:id="1" w:name="_Toc1"/>
      <w:r>
        <w:t>Lehrstühle</w:t>
      </w:r>
      <w:bookmarkEnd w:id="1"/>
    </w:p>
    <w:p>
      <w:pPr>
        <w:pStyle w:val="ListEntry"/>
      </w:pPr>
      <w:r>
        <w:rPr>
          <w:rStyle w:val="BodyText"/>
        </w:rPr>
        <w:t xml:space="preserve">1783–1784 Lehrstuhl für [o. A.], Helmstedt</w:t>
      </w:r>
    </w:p>
    <w:p>
      <w:pPr>
        <w:pStyle w:val="ListEntry"/>
      </w:pPr>
      <w:r>
        <w:rPr>
          <w:rStyle w:val="BodyText"/>
        </w:rPr>
        <w:t xml:space="preserve">1784–1786 Lehrstuhl für [o. A.], Helmstedt</w:t>
      </w:r>
    </w:p>
    <w:p>
      <w:pPr>
        <w:pStyle w:val="ListEntry"/>
      </w:pPr>
      <w:r>
        <w:rPr>
          <w:rStyle w:val="BodyText"/>
        </w:rPr>
        <w:t xml:space="preserve">1786–1825 Lehrstuhl für [o. A.], Jena</w:t>
      </w:r>
    </w:p>
    <w:p>
      <w:pPr>
        <w:pStyle w:val="Heading2"/>
      </w:pPr>
      <w:bookmarkStart w:id="2" w:name="_Toc2"/>
      <w:r>
        <w:t>Vorlesungen (31)</w:t>
      </w:r>
      <w:bookmarkEnd w:id="2"/>
    </w:p>
    <w:p>
      <w:pPr>
        <w:pStyle w:val="ListEntry"/>
      </w:pPr>
      <w:r>
        <w:rPr>
          <w:rStyle w:val="BodyText"/>
        </w:rPr>
        <w:t xml:space="preserve">Der Herr Doctor und Professor Schnaubert wird das Privatrecht der Fürsten und das Staatsrecht des deutschen Reichs nach dem Pütter vortragen. Auch wird er das Lehnrecht und geistliche Recht nach dem Böhmer erklären., Wintersemester 1784/1785</w:t>
      </w:r>
    </w:p>
    <w:p>
      <w:pPr>
        <w:pStyle w:val="ListEntry"/>
      </w:pPr>
      <w:r>
        <w:rPr>
          <w:rStyle w:val="BodyText"/>
        </w:rPr>
        <w:t xml:space="preserve">D. Andr. Ios. Schnavbert, ivr. P.P.O. praeleget, horis in tabula publica indicandis, Ius priuatum Principum, et P.R.I. Duce PÃ¼ttero in primis lineis iur. Priu. Princip. et institut. Iur. Publ.: ius canonicum et feudale filum praebente G. L. Boehmero in princ. Iur. Can et feudal. : ad examinatoria quoque, haec in collegia, die Sabbathi instituenda, paratus., Wintersemester 1784/1785</w:t>
      </w:r>
    </w:p>
    <w:p>
      <w:pPr>
        <w:pStyle w:val="ListEntry"/>
      </w:pPr>
      <w:r>
        <w:rPr>
          <w:rStyle w:val="BodyText"/>
        </w:rPr>
        <w:t xml:space="preserve">[...] historiam originum iuris publ. S.R. I. duce PÃ¼ttero im kurzen Begriff der Teutschen Reichsgeschichte hor. II.; [...], Sommersemester 1785</w:t>
      </w:r>
    </w:p>
    <w:p>
      <w:pPr>
        <w:pStyle w:val="ListEntry"/>
      </w:pPr>
      <w:r>
        <w:rPr>
          <w:rStyle w:val="BodyText"/>
        </w:rPr>
        <w:t xml:space="preserve">[...] Ius feudale filum itidem praebente Boehmero hor. III. docebit., Sommersemester 1785</w:t>
      </w:r>
    </w:p>
    <w:p>
      <w:pPr>
        <w:pStyle w:val="ListEntry"/>
      </w:pPr>
      <w:r>
        <w:rPr>
          <w:rStyle w:val="BodyText"/>
        </w:rPr>
        <w:t xml:space="preserve">Der Herr Professor Schnaubert wird öffentlich früh von 6 bis 7 Uhr die Theorie der Processe nach dem kanonischen Rechte [...] lehren., Sommersemester 1785</w:t>
      </w:r>
    </w:p>
    <w:p>
      <w:pPr>
        <w:pStyle w:val="ListEntry"/>
      </w:pPr>
      <w:r>
        <w:rPr>
          <w:rStyle w:val="BodyText"/>
        </w:rPr>
        <w:t xml:space="preserve">[...] und das Lehnrecht gleichfalls über Böhmer von 3 bis 4 lehren., Sommersemester 1785</w:t>
      </w:r>
    </w:p>
    <w:p>
      <w:pPr>
        <w:pStyle w:val="ListEntry"/>
      </w:pPr>
      <w:r>
        <w:rPr>
          <w:rStyle w:val="BodyText"/>
        </w:rPr>
        <w:t xml:space="preserve">[...] die Reichsgeschichte über Pütters kurzen Begriff von 2 bis 3 Uhr [...] lehren., Sommersemester 1785</w:t>
      </w:r>
    </w:p>
    <w:p>
      <w:pPr>
        <w:pStyle w:val="ListEntry"/>
      </w:pPr>
      <w:r>
        <w:rPr>
          <w:rStyle w:val="BodyText"/>
        </w:rPr>
        <w:t xml:space="preserve">[...] in Privatstunden aber das Kirchenrecht über Böhmer, von 7 bis 8 Uhr [...] lehren., Sommersemester 1785</w:t>
      </w:r>
    </w:p>
    <w:p>
      <w:pPr>
        <w:pStyle w:val="ListEntry"/>
      </w:pPr>
      <w:r>
        <w:rPr>
          <w:rStyle w:val="BodyText"/>
        </w:rPr>
        <w:t xml:space="preserve">D. Andreas Iosephvs Schnavbert, ivr. Prof. P.O. publice theoriam processus iuris canonici ad G. L. Boehmeri princip. iuris canon. Lib. IV. hor. VI. matutina; [...], Sommersemester 1785</w:t>
      </w:r>
    </w:p>
    <w:p>
      <w:pPr>
        <w:pStyle w:val="ListEntry"/>
      </w:pPr>
      <w:r>
        <w:rPr>
          <w:rStyle w:val="BodyText"/>
        </w:rPr>
        <w:t xml:space="preserve">[...] priuatim ius ecclesiasticum ad eadem principia Boehmeriana hor. VII. matut. [...], Sommersemester 1785</w:t>
      </w:r>
    </w:p>
    <w:p>
      <w:pPr>
        <w:pStyle w:val="ListEntry"/>
      </w:pPr>
      <w:r>
        <w:rPr>
          <w:rStyle w:val="BodyText"/>
        </w:rPr>
        <w:t xml:space="preserve">D. Andreas Iosephvs Schnavbert, Ivr. P.P.O. publice Ius priuatim principum ad Pütteri primas lineas iur. priu. princip. [...], Wintersemester 1785/1786</w:t>
      </w:r>
    </w:p>
    <w:p>
      <w:pPr>
        <w:pStyle w:val="ListEntry"/>
      </w:pPr>
      <w:r>
        <w:rPr>
          <w:rStyle w:val="BodyText"/>
        </w:rPr>
        <w:t xml:space="preserve">[...] priuatim Ius publicum S.R.I. duce eodem in instit. iuris publ. hor. XI. [...], Wintersemester 1785/1786</w:t>
      </w:r>
    </w:p>
    <w:p>
      <w:pPr>
        <w:pStyle w:val="ListEntry"/>
      </w:pPr>
      <w:r>
        <w:rPr>
          <w:rStyle w:val="BodyText"/>
        </w:rPr>
        <w:t xml:space="preserve">[...] Ius ecclesiaticum publicum et priuatum Catholicorum filum praebente Ant. Schmidtio institutionibus iuris ecclesiastici Germaniae adcommodatis Edit. III. Bamb. et Würzeb. 1778.8. Hor. II. [...], Wintersemester 1785/1786</w:t>
      </w:r>
    </w:p>
    <w:p>
      <w:pPr>
        <w:pStyle w:val="ListEntry"/>
      </w:pPr>
      <w:r>
        <w:rPr>
          <w:rStyle w:val="BodyText"/>
        </w:rPr>
        <w:t xml:space="preserve">[...] Ius feudale, praeeunte G. L. Boehmero in princip. iuris feud. hor. III. ; [...], Wintersemester 1785/1786</w:t>
      </w:r>
    </w:p>
    <w:p>
      <w:pPr>
        <w:pStyle w:val="ListEntry"/>
      </w:pPr>
      <w:r>
        <w:rPr>
          <w:rStyle w:val="BodyText"/>
        </w:rPr>
        <w:t xml:space="preserve">[...] Hor. IV. Ius canonicum et ecclesiasticum protestantium ad G.L. Boehmeri principia docebit; [...], Wintersemester 1785/1786</w:t>
      </w:r>
    </w:p>
    <w:p>
      <w:pPr>
        <w:pStyle w:val="ListEntry"/>
      </w:pPr>
      <w:r>
        <w:rPr>
          <w:rStyle w:val="BodyText"/>
        </w:rPr>
        <w:t xml:space="preserve">[...] collegio processuali practico et elaboratorio horam commodam adhuc destinaturus., Wintersemester 1785/1786</w:t>
      </w:r>
    </w:p>
    <w:p>
      <w:pPr>
        <w:pStyle w:val="ListEntry"/>
      </w:pPr>
      <w:r>
        <w:rPr>
          <w:rStyle w:val="BodyText"/>
        </w:rPr>
        <w:t xml:space="preserve">[...] auch ein processualisch praktisches Collegium über Carrach in einer noch zu bestimmenden Stunde lesen., Wintersemester 1785/1786</w:t>
      </w:r>
    </w:p>
    <w:p>
      <w:pPr>
        <w:pStyle w:val="ListEntry"/>
      </w:pPr>
      <w:r>
        <w:rPr>
          <w:rStyle w:val="BodyText"/>
        </w:rPr>
        <w:t xml:space="preserve">[...] das deutsche Staatsrecht von 11 bis 12 Uhr über eben denselben [...] lesen., Wintersemester 1785/1786</w:t>
      </w:r>
    </w:p>
    <w:p>
      <w:pPr>
        <w:pStyle w:val="ListEntry"/>
      </w:pPr>
      <w:r>
        <w:rPr>
          <w:rStyle w:val="BodyText"/>
        </w:rPr>
        <w:t xml:space="preserve">Das katholische Kirchenrecht über Ant. Schmidts institutiones juris eccles. von 2 bis 3 Uhr [...] lesen., Wintersemester 1785/1786</w:t>
      </w:r>
    </w:p>
    <w:p>
      <w:pPr>
        <w:pStyle w:val="ListEntry"/>
      </w:pPr>
      <w:r>
        <w:rPr>
          <w:rStyle w:val="BodyText"/>
        </w:rPr>
        <w:t xml:space="preserve">[...] das Lehen= und protestantische Kirchenrecht über die bekannten Böhmerschen Lehrbücher von 3 bis 4 und 4 bis 5 [...] lesen., Wintersemester 1785/1786</w:t>
      </w:r>
    </w:p>
    <w:p>
      <w:pPr>
        <w:pStyle w:val="ListEntry"/>
      </w:pPr>
      <w:r>
        <w:rPr>
          <w:rStyle w:val="BodyText"/>
        </w:rPr>
        <w:t xml:space="preserve">Der Herr Doktor und Professor Schnaubert wird öffentlich das Privat=Fürstenrecht über Pütter [...] lesen., Wintersemester 1785/1786</w:t>
      </w:r>
    </w:p>
    <w:p>
      <w:pPr>
        <w:pStyle w:val="ListEntry"/>
      </w:pPr>
      <w:r>
        <w:rPr>
          <w:rStyle w:val="BodyText"/>
        </w:rPr>
        <w:t xml:space="preserve">D. Andreas Iosephvs Schnavbert, Ivr. prof. pvbl. o. publice Ius priuatum principum Germ. duce Püttero hora III. [...] docebit., Sommersemester 1786</w:t>
      </w:r>
    </w:p>
    <w:p>
      <w:pPr>
        <w:pStyle w:val="ListEntry"/>
      </w:pPr>
      <w:r>
        <w:rPr>
          <w:rStyle w:val="BodyText"/>
        </w:rPr>
        <w:t xml:space="preserve">[...] Priuatim historiam Imperii filum praebente eodem: im kurzen Begriff der Teutschen Reichsgeschichte h. VII. matut. [...] docebit., Sommersemester 1786</w:t>
      </w:r>
    </w:p>
    <w:p>
      <w:pPr>
        <w:pStyle w:val="ListEntry"/>
      </w:pPr>
      <w:r>
        <w:rPr>
          <w:rStyle w:val="BodyText"/>
        </w:rPr>
        <w:t xml:space="preserve">[...] lus canonicum et ecclesiasticum Protestantium h. Vlll. secundum principia Boehmeriana, [...] docebit., Sommersemester 1786</w:t>
      </w:r>
    </w:p>
    <w:p>
      <w:pPr>
        <w:pStyle w:val="ListEntry"/>
      </w:pPr>
      <w:r>
        <w:rPr>
          <w:rStyle w:val="BodyText"/>
        </w:rPr>
        <w:t xml:space="preserve">[...] ius publicum S. R. I. secundum institutiones iur.publ. putterian. h.X. [...] docebit., Sommersemester 1786</w:t>
      </w:r>
    </w:p>
    <w:p>
      <w:pPr>
        <w:pStyle w:val="ListEntry"/>
      </w:pPr>
      <w:r>
        <w:rPr>
          <w:rStyle w:val="BodyText"/>
        </w:rPr>
        <w:t xml:space="preserve">[...] et ius ecclesiasticum Catholicorum praeeunte Ant. Schmidtio in instit. iur. eccles. h.II. docebit., Sommersemester 1786</w:t>
      </w:r>
    </w:p>
    <w:p>
      <w:pPr>
        <w:pStyle w:val="ListEntry"/>
      </w:pPr>
      <w:r>
        <w:rPr>
          <w:rStyle w:val="BodyText"/>
        </w:rPr>
        <w:t xml:space="preserve">Der Herr Professor Schnaubert lehrt öffentlich das Privat=Fürstenrecht über Pütter von 3 bis 4 Uhr., Sommersemester 1786</w:t>
      </w:r>
    </w:p>
    <w:p>
      <w:pPr>
        <w:pStyle w:val="ListEntry"/>
      </w:pPr>
      <w:r>
        <w:rPr>
          <w:rStyle w:val="BodyText"/>
        </w:rPr>
        <w:t xml:space="preserve">[...] und das katholische Kirchenrecht über Ant. Schmidt um 2 Uhr., Sommersemester 1786</w:t>
      </w:r>
    </w:p>
    <w:p>
      <w:pPr>
        <w:pStyle w:val="ListEntry"/>
      </w:pPr>
      <w:r>
        <w:rPr>
          <w:rStyle w:val="BodyText"/>
        </w:rPr>
        <w:t xml:space="preserve">[...] das deutsche Staatsrecht über Pütter um 10 Uhr [...]., Sommersemester 1786</w:t>
      </w:r>
    </w:p>
    <w:p>
      <w:pPr>
        <w:pStyle w:val="ListEntry"/>
      </w:pPr>
      <w:r>
        <w:rPr>
          <w:rStyle w:val="BodyText"/>
        </w:rPr>
        <w:t xml:space="preserve">[...] das kanonische und protestantische Kirchenrecht über Böhmer, um 8 Uhr [...]., Sommersemester 1786</w:t>
      </w:r>
    </w:p>
    <w:p>
      <w:pPr>
        <w:pStyle w:val="ListEntry"/>
      </w:pPr>
      <w:r>
        <w:rPr>
          <w:rStyle w:val="BodyText"/>
        </w:rPr>
        <w:t xml:space="preserve">In Privatstunden die Reichsgeschichte über eben denselben, Morgens um 7 Uhr [...]., Sommersemester 1786</w:t>
      </w:r>
    </w:p>
    <w:p>
      <w:pPr>
        <w:pStyle w:val="Heading2"/>
      </w:pPr>
      <w:bookmarkStart w:id="3" w:name="_Toc3"/>
      <w:r>
        <w:t>Beteiligung an Dissertationen (1)</w:t>
      </w:r>
      <w:bookmarkEnd w:id="3"/>
    </w:p>
    <w:p>
      <w:pPr>
        <w:pStyle w:val="ListEntry"/>
      </w:pPr>
      <w:r>
        <w:rPr>
          <w:rStyle w:val="BodyText"/>
        </w:rPr>
        <w:t xml:space="preserve">Respondent in: De analogia juris publici Imperii in fontibus juris publici Sacri Romani Imperii territoriorum non numeranda, 04.01.1785</w:t>
      </w:r>
    </w:p>
    <w:p>
      <w:pPr>
        <w:pStyle w:val="Heading2"/>
      </w:pPr>
      <w:bookmarkStart w:id="4" w:name="_Toc4"/>
      <w:r>
        <w:t>Zitierhinweis</w:t>
      </w:r>
      <w:bookmarkEnd w:id="4"/>
    </w:p>
    <w:p>
      <w:pPr/>
      <w:r>
        <w:rPr>
          <w:rStyle w:val="BodyText"/>
        </w:rPr>
        <w:t xml:space="preserve">Prof. Andreas Joseph Schnaubert. In: Wissensproduktion an der Universität Helmstedt. Forschungsportal zur frühneuzeitlichen Universitätsgeschichte. Hrsg. von der Herzog August Bibliothek Wolfenbüttel. 2010–2013. Relaunch 2026. Permalink: https://uni-helmstedt.hab.de/prof-201-schnaubert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Andreas Joseph Schnaubert</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2026-07-08T00:55:09+00:00</dcterms:created>
  <dcterms:modified xsi:type="dcterms:W3CDTF">2026-07-08T00:55:09+00:00</dcterms:modified>
</cp:coreProperties>
</file>

<file path=docProps/custom.xml><?xml version="1.0" encoding="utf-8"?>
<Properties xmlns="http://schemas.openxmlformats.org/officeDocument/2006/custom-properties" xmlns:vt="http://schemas.openxmlformats.org/officeDocument/2006/docPropsVTypes"/>
</file>