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Soetefleisch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1552 in Sessen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1620 in Wunstorf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Ethik und Dialektik in Helmstedt (1581–1587); Theol. Prof. in Helmstedt (1587–1589); Generalsupintendent für Göttingen (1589–1608) und Calenberg (1608–1620);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Sötefleisch Sesemius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https://d-nb.info/gnd/12142104X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https://uni-helmstedt.hab.de/prof-212-soetefleisch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1581–1587 Lehrstuhl für Ethik / Dialektik, Helmstedt</w:t>
      </w:r>
    </w:p>
    <w:p>
      <w:pPr>
        <w:pStyle w:val="ListEntry"/>
      </w:pPr>
      <w:r>
        <w:rPr>
          <w:rStyle w:val="BodyText"/>
        </w:rPr>
        <w:t xml:space="preserve">1587–1589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1589–1608: Göttingen, Generalsuperintendent</w:t>
      </w:r>
    </w:p>
    <w:p>
      <w:pPr>
        <w:pStyle w:val="ListEntry"/>
      </w:pPr>
      <w:r>
        <w:rPr>
          <w:rStyle w:val="BodyText"/>
        </w:rPr>
        <w:t xml:space="preserve">1608–1620: Calenberg, Generalsuperintendent</w:t>
      </w:r>
    </w:p>
    <w:p>
      <w:pPr>
        <w:pStyle w:val="Heading2"/>
      </w:pPr>
      <w:bookmarkStart w:id="3" w:name="_Toc3"/>
      <w:r>
        <w:t>Vorlesungen (5)</w:t>
      </w:r>
      <w:bookmarkEnd w:id="3"/>
    </w:p>
    <w:p>
      <w:pPr>
        <w:pStyle w:val="ListEntry"/>
      </w:pPr>
      <w:r>
        <w:rPr>
          <w:rStyle w:val="BodyText"/>
        </w:rPr>
        <w:t xml:space="preserve">M: Iohanni Sussefleisch leget alternatim Dialectica et Ethicam D. Phil. Melan. hora 7., Sommersemester 1581</w:t>
      </w:r>
    </w:p>
    <w:p>
      <w:pPr>
        <w:pStyle w:val="ListEntry"/>
      </w:pPr>
      <w:r>
        <w:rPr>
          <w:rStyle w:val="BodyText"/>
        </w:rPr>
        <w:t xml:space="preserve">M. Johannes Sötefleisch diebus Lunae, Martis et Jovis hora septima propones Erothematae Dialecticae D. Philippi et [...], Sommersemester 1582</w:t>
      </w:r>
    </w:p>
    <w:p>
      <w:pPr>
        <w:pStyle w:val="ListEntry"/>
      </w:pPr>
      <w:r>
        <w:rPr>
          <w:rStyle w:val="BodyText"/>
        </w:rPr>
        <w:t xml:space="preserve">[...] versatur in tertio ejus libro diebus vero Veneris et Saturni Ethica D. Philippi praeleget ac breui Deo clementer juvante primum librum absoluet., Sommersemester 1582</w:t>
      </w:r>
    </w:p>
    <w:p>
      <w:pPr>
        <w:pStyle w:val="ListEntry"/>
      </w:pPr>
      <w:r>
        <w:rPr>
          <w:rStyle w:val="BodyText"/>
        </w:rPr>
        <w:t xml:space="preserve">[...] Diebus Iouis Veneris et Saturni eadem hora exponit Euangelistam Lucam., Wintersemester 1587/1588</w:t>
      </w:r>
    </w:p>
    <w:p>
      <w:pPr>
        <w:pStyle w:val="ListEntry"/>
      </w:pPr>
      <w:r>
        <w:rPr>
          <w:rStyle w:val="BodyText"/>
        </w:rPr>
        <w:t xml:space="preserve">M. Johannes Süssenfleisch diebus Lunae Martis et Mercurij hora secunda interpretatur Epistolam Pauli ad Romanos. [...], Wintersemester 1587/1588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Johannes Soetefleisch. In: Wissensproduktion an der Universität Helmstedt. Forschungsportal zur frühneuzeitlichen Universitätsgeschichte. Hrsg. von der Herzog August Bibliothek Wolfenbüttel. 2010–2013. Relaunch 2026. Permalink: https://uni-helmstedt.hab.de/prof-212-soetefleisch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Soetefleisch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2026-07-09T05:32:53+00:00</dcterms:created>
  <dcterms:modified xsi:type="dcterms:W3CDTF">2026-07-09T05:32:53+00:00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