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Karl Friedrich Schubert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1723-07-16 in Crossen a. d. Elster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1800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Imm. 08.07.1749; 1750–51 Privatdozent Jur. (röm. Recht, Staatsrecht, Naturrecht); ab 1751 in Hildesheim u. a. Hofrat u. Beisitzer d. Hofgerichts;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Carl Friedrich Schubert Cizensis Misnicus (08.07.1749)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216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https://d-nb.info/gnd/1025972511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https://uni-helmstedt.hab.de/prof-256-schubert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1750–1751 Lehrstuhl für röm. Recht / Staatsrecht / Naturrecht,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1751: Hildesheim, Hofrat</w:t>
      </w:r>
    </w:p>
    <w:p>
      <w:pPr>
        <w:pStyle w:val="ListEntry"/>
      </w:pPr>
      <w:r>
        <w:rPr>
          <w:rStyle w:val="BodyText"/>
        </w:rPr>
        <w:t xml:space="preserve">1751: Hildesheim, Beisitzer d. Hofgerichts</w:t>
      </w:r>
    </w:p>
    <w:p>
      <w:pPr>
        <w:pStyle w:val="Heading2"/>
      </w:pPr>
      <w:bookmarkStart w:id="3" w:name="_Toc3"/>
      <w:r>
        <w:t>Beteiligung an Dissertationen (3)</w:t>
      </w:r>
      <w:bookmarkEnd w:id="3"/>
    </w:p>
    <w:p>
      <w:pPr>
        <w:pStyle w:val="ListEntry"/>
      </w:pPr>
      <w:r>
        <w:rPr>
          <w:rStyle w:val="BodyText"/>
        </w:rPr>
        <w:t xml:space="preserve">Respondent in: An ex 1. Julia Augusti poena adulterii fuerit mortis?, 25.06.1748</w:t>
      </w:r>
    </w:p>
    <w:p>
      <w:pPr>
        <w:pStyle w:val="ListEntry"/>
      </w:pPr>
      <w:r>
        <w:rPr>
          <w:rStyle w:val="BodyText"/>
        </w:rPr>
        <w:t xml:space="preserve">Respondent in: Johann Georg Pertsch (Präses): De minoris obligatione, 30.06.1749</w:t>
      </w:r>
    </w:p>
    <w:p>
      <w:pPr>
        <w:pStyle w:val="ListEntry"/>
      </w:pPr>
      <w:r>
        <w:rPr>
          <w:rStyle w:val="BodyText"/>
        </w:rPr>
        <w:t xml:space="preserve">Respondent in: De ritibus Romanorum celebrandi dies natales, 21.03.1750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Karl Friedrich Schubert. In: Wissensproduktion an der Universität Helmstedt. Forschungsportal zur frühneuzeitlichen Universitätsgeschichte. Hrsg. von der Herzog August Bibliothek Wolfenbüttel. 2010–2013. Relaunch 2026. Permalink: https://uni-helmstedt.hab.de/prof-256-schubert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Karl Friedrich Schubert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2026-08-25T10:19:20+00:00</dcterms:created>
  <dcterms:modified xsi:type="dcterms:W3CDTF">2026-08-25T10:19:20+00:00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