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Elias Friedrich Heister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Medizinische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1715-04-28 in Altdorf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1740-11-11 in Leiden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1739–1740 Adjunct Med. Helmstedt;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Elias Fridericus Heister Norico Altorfinus (05.10.1731)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Porträt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HAB: A 9, 85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https://d-nb.info/gnd/129507423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https://uni-helmstedt.hab.de/prof-277-heister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1739–1740 Lehrstuhl für [o. A.], Helmstedt</w:t>
      </w:r>
    </w:p>
    <w:p>
      <w:pPr>
        <w:pStyle w:val="Heading2"/>
      </w:pPr>
      <w:bookmarkStart w:id="2" w:name="_Toc2"/>
      <w:r>
        <w:t>Beteiligung an Dissertationen (2)</w:t>
      </w:r>
      <w:bookmarkEnd w:id="2"/>
    </w:p>
    <w:p>
      <w:pPr>
        <w:pStyle w:val="ListEntry"/>
      </w:pPr>
      <w:r>
        <w:rPr>
          <w:rStyle w:val="BodyText"/>
        </w:rPr>
        <w:t xml:space="preserve">Respondent in: Lorenz Heister (Präses): De foliorum utilitate in constituendis plantarum generibus iisdemque facile cognoscendis Dissertatio botanica, 02.10.1732</w:t>
      </w:r>
    </w:p>
    <w:p>
      <w:pPr>
        <w:pStyle w:val="ListEntry"/>
      </w:pPr>
      <w:r>
        <w:rPr>
          <w:rStyle w:val="BodyText"/>
        </w:rPr>
        <w:t xml:space="preserve">Respondent in: Lorenz Heister (Präses): De principum cura circa sanitatem subditorum, 22.04.1738</w:t>
      </w:r>
    </w:p>
    <w:p>
      <w:pPr>
        <w:pStyle w:val="Heading2"/>
      </w:pPr>
      <w:bookmarkStart w:id="3" w:name="_Toc3"/>
      <w:r>
        <w:t>Zitierhinweis</w:t>
      </w:r>
      <w:bookmarkEnd w:id="3"/>
    </w:p>
    <w:p>
      <w:pPr/>
      <w:r>
        <w:rPr>
          <w:rStyle w:val="BodyText"/>
        </w:rPr>
        <w:t xml:space="preserve">Prof. Elias Friedrich Heister. In: Wissensproduktion an der Universität Helmstedt. Forschungsportal zur frühneuzeitlichen Universitätsgeschichte. Hrsg. von der Herzog August Bibliothek Wolfenbüttel. 2010–2013. Relaunch 2026. Permalink: https://uni-helmstedt.hab.de/prof-277-heister [08.07.2026]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Elias Friedrich Heister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2026-07-08T00:55:22+00:00</dcterms:created>
  <dcterms:modified xsi:type="dcterms:W3CDTF">2026-07-08T00:55:22+00:00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