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Gabriel Peter Haselberg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1763-08-04 in Greifswald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1838 in Greifswald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1785–88 Privatdozent Jur. Göttingen; 1788–1791 ao. Prof. Jur. Helmstedt; 1791–97 Ordinarius Erlangen; 1831 Präsident d. höchsten Gerichts Greifswald / Weimar;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https://d-nb.info/gnd/117503088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https://uni-helmstedt.hab.de/prof-288-haselberg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1785–1788 Lehrstuhl für [o. A.], Göttingen</w:t>
      </w:r>
    </w:p>
    <w:p>
      <w:pPr>
        <w:pStyle w:val="ListEntry"/>
      </w:pPr>
      <w:r>
        <w:rPr>
          <w:rStyle w:val="BodyText"/>
        </w:rPr>
        <w:t xml:space="preserve">1788–1791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1791–1797: Erlangen, Ordinarius</w:t>
      </w:r>
    </w:p>
    <w:p>
      <w:pPr>
        <w:pStyle w:val="ListEntry"/>
      </w:pPr>
      <w:r>
        <w:rPr>
          <w:rStyle w:val="BodyText"/>
        </w:rPr>
        <w:t xml:space="preserve">1831: Greifswald / Erlangen,  Präsident d. höchsten Gerichts 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Gabriel Peter Haselberg. In: Wissensproduktion an der Universität Helmstedt. Forschungsportal zur frühneuzeitlichen Universitätsgeschichte. Hrsg. von der Herzog August Bibliothek Wolfenbüttel. 2010–2013. Relaunch 2026. Permalink: https://uni-helmstedt.hab.de/prof-288-haselberg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Gabriel Peter Haselberg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2026-07-08T03:26:51+00:00</dcterms:created>
  <dcterms:modified xsi:type="dcterms:W3CDTF">2026-07-08T03:26:51+00:00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