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Georg d. J. Engelbrecht</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Juristische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1680 in Helmstedt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1735 in Celle</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 Prof. d. Ethik in Helmstedt (1704–1707); Jur. o. Prof. in Helmstedt (1707–1712); Richter am Oberappellationsgericht in Celle (1712–1735);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Studium in Helmstedt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Immatrikulation in Helmstedt: Georgius Engelbrecht Helmstadiensis (27.01.1697)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Elisabeth Marie Engelbrecht geborene Konerding (01.08.1685–01.09.1711), Heirat 1709; Sophie Engelbrecht geborene Avemann (–1763)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72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https://d-nb.info/gnd/122500830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https://uni-helmstedt.hab.de/prof-63-engelbrecht</w:t>
            </w:r>
          </w:p>
        </w:tc>
      </w:tr>
    </w:tbl>
    <w:p>
      <w:pPr>
        <w:pStyle w:val="Heading2"/>
      </w:pPr>
      <w:bookmarkStart w:id="1" w:name="_Toc1"/>
      <w:r>
        <w:t>Lehrstühle</w:t>
      </w:r>
      <w:bookmarkEnd w:id="1"/>
    </w:p>
    <w:p>
      <w:pPr>
        <w:pStyle w:val="ListEntry"/>
      </w:pPr>
      <w:r>
        <w:rPr>
          <w:rStyle w:val="BodyText"/>
        </w:rPr>
        <w:t xml:space="preserve">1704–1707 Lehrstuhl für Ethik, Helmstedt</w:t>
      </w:r>
    </w:p>
    <w:p>
      <w:pPr>
        <w:pStyle w:val="ListEntry"/>
      </w:pPr>
      <w:r>
        <w:rPr>
          <w:rStyle w:val="BodyText"/>
        </w:rPr>
        <w:t xml:space="preserve">1707–1712 Lehrstuhl für [o. A.], Helmstedt</w:t>
      </w:r>
    </w:p>
    <w:p>
      <w:pPr>
        <w:pStyle w:val="Heading2"/>
      </w:pPr>
      <w:bookmarkStart w:id="2" w:name="_Toc2"/>
      <w:r>
        <w:t>Ämter</w:t>
      </w:r>
      <w:bookmarkEnd w:id="2"/>
    </w:p>
    <w:p>
      <w:pPr>
        <w:pStyle w:val="ListEntry"/>
      </w:pPr>
      <w:r>
        <w:rPr>
          <w:rStyle w:val="BodyText"/>
        </w:rPr>
        <w:t xml:space="preserve">1712–1735: Celle, Richter am Oberappellationsgericht</w:t>
      </w:r>
    </w:p>
    <w:p>
      <w:pPr>
        <w:pStyle w:val="Heading2"/>
      </w:pPr>
      <w:bookmarkStart w:id="3" w:name="_Toc3"/>
      <w:r>
        <w:t>Dissertationen (11)</w:t>
      </w:r>
      <w:bookmarkEnd w:id="3"/>
    </w:p>
    <w:p>
      <w:pPr>
        <w:pStyle w:val="ListEntry"/>
      </w:pPr>
      <w:r>
        <w:rPr>
          <w:rStyle w:val="BodyText"/>
        </w:rPr>
        <w:t xml:space="preserve">De jure bibliothecarum, 13.12.1702</w:t>
      </w:r>
    </w:p>
    <w:p>
      <w:pPr>
        <w:pStyle w:val="ListEntry"/>
      </w:pPr>
      <w:r>
        <w:rPr>
          <w:rStyle w:val="BodyText"/>
        </w:rPr>
        <w:t xml:space="preserve">De servitiis vasallorum militaribus / Von Ritter-Diensten, Ritter-Pferden, 04.09.1706</w:t>
      </w:r>
    </w:p>
    <w:p>
      <w:pPr>
        <w:pStyle w:val="ListEntry"/>
      </w:pPr>
      <w:r>
        <w:rPr>
          <w:rStyle w:val="BodyText"/>
        </w:rPr>
        <w:t xml:space="preserve">De jure salinarum / Von Sültzen, Saltz-Wercken, 18.06.1707</w:t>
      </w:r>
    </w:p>
    <w:p>
      <w:pPr>
        <w:pStyle w:val="ListEntry"/>
      </w:pPr>
      <w:r>
        <w:rPr>
          <w:rStyle w:val="BodyText"/>
        </w:rPr>
        <w:t xml:space="preserve">De instrumentis indiscretis occasione, 07.09.1707</w:t>
      </w:r>
    </w:p>
    <w:p>
      <w:pPr>
        <w:pStyle w:val="ListEntry"/>
      </w:pPr>
      <w:r>
        <w:rPr>
          <w:rStyle w:val="BodyText"/>
        </w:rPr>
        <w:t xml:space="preserve">De actionibus ex aliorum contractu, 11.08.1708</w:t>
      </w:r>
    </w:p>
    <w:p>
      <w:pPr>
        <w:pStyle w:val="ListEntry"/>
      </w:pPr>
      <w:r>
        <w:rPr>
          <w:rStyle w:val="BodyText"/>
        </w:rPr>
        <w:t xml:space="preserve">De poena temere litigantium, 23.03.1709</w:t>
      </w:r>
    </w:p>
    <w:p>
      <w:pPr>
        <w:pStyle w:val="ListEntry"/>
      </w:pPr>
      <w:r>
        <w:rPr>
          <w:rStyle w:val="BodyText"/>
        </w:rPr>
        <w:t xml:space="preserve">De jurisdictione superiori sive alta et inferiori sive bassa / Von Ober- und Nieder-Gerichten, 07.08.1709</w:t>
      </w:r>
    </w:p>
    <w:p>
      <w:pPr>
        <w:pStyle w:val="ListEntry"/>
      </w:pPr>
      <w:r>
        <w:rPr>
          <w:rStyle w:val="BodyText"/>
        </w:rPr>
        <w:t xml:space="preserve">Collatio juris Moscovitici et communis, 28.09.1711</w:t>
      </w:r>
    </w:p>
    <w:p>
      <w:pPr>
        <w:pStyle w:val="ListEntry"/>
      </w:pPr>
      <w:r>
        <w:rPr>
          <w:rStyle w:val="BodyText"/>
        </w:rPr>
        <w:t xml:space="preserve">De usu forensi articulorum positionalium eorumque abusu praescindendo, 22.09.1712</w:t>
      </w:r>
    </w:p>
    <w:p>
      <w:pPr>
        <w:pStyle w:val="ListEntry"/>
      </w:pPr>
      <w:r>
        <w:rPr>
          <w:rStyle w:val="BodyText"/>
        </w:rPr>
        <w:t xml:space="preserve">De singularibus feudorum Meclenburgicorum juribus, 09.08.1713</w:t>
      </w:r>
    </w:p>
    <w:p>
      <w:pPr>
        <w:pStyle w:val="ListEntry"/>
      </w:pPr>
      <w:r>
        <w:rPr>
          <w:rStyle w:val="BodyText"/>
        </w:rPr>
        <w:t xml:space="preserve">Dissertatio Iuricica De Appellationibus Et Nonnullis Ad Ius Publicum Spectantibus
, 18.06.1687. VD17 14:020455F</w:t>
      </w:r>
    </w:p>
    <w:p>
      <w:pPr>
        <w:pStyle w:val="Heading2"/>
      </w:pPr>
      <w:bookmarkStart w:id="4" w:name="_Toc4"/>
      <w:r>
        <w:t>Beteiligung an Dissertationen (9)</w:t>
      </w:r>
      <w:bookmarkEnd w:id="4"/>
    </w:p>
    <w:p>
      <w:pPr>
        <w:pStyle w:val="ListEntry"/>
      </w:pPr>
      <w:r>
        <w:rPr>
          <w:rStyle w:val="BodyText"/>
        </w:rPr>
        <w:t xml:space="preserve">Respondent in: Georg d. Ä. Engelbrecht (Präses): De actionibus, 30.06.1701</w:t>
      </w:r>
    </w:p>
    <w:p>
      <w:pPr>
        <w:pStyle w:val="ListEntry"/>
      </w:pPr>
      <w:r>
        <w:rPr>
          <w:rStyle w:val="BodyText"/>
        </w:rPr>
        <w:t xml:space="preserve">Respondent in: Johannes Eisenhart (Präses): De jure diplomatum, 27.09.1703</w:t>
      </w:r>
    </w:p>
    <w:p>
      <w:pPr>
        <w:pStyle w:val="ListEntry"/>
      </w:pPr>
      <w:r>
        <w:rPr>
          <w:rStyle w:val="BodyText"/>
        </w:rPr>
        <w:t xml:space="preserve">Respondent in: De  conjungendo juris civ. Romani et Germanici studio, 29.02.1704</w:t>
      </w:r>
    </w:p>
    <w:p>
      <w:pPr>
        <w:pStyle w:val="ListEntry"/>
      </w:pPr>
      <w:r>
        <w:rPr>
          <w:rStyle w:val="BodyText"/>
        </w:rPr>
        <w:t xml:space="preserve">Respondent in: De genuinis decisionum juris fontibus in foris Germaniae, 31.10.1705</w:t>
      </w:r>
    </w:p>
    <w:p>
      <w:pPr>
        <w:pStyle w:val="ListEntry"/>
      </w:pPr>
      <w:r>
        <w:rPr>
          <w:rStyle w:val="BodyText"/>
        </w:rPr>
        <w:t xml:space="preserve">Respondent in: De necessaria doctrinae moralis cultura, 28.02.1706</w:t>
      </w:r>
    </w:p>
    <w:p>
      <w:pPr>
        <w:pStyle w:val="ListEntry"/>
      </w:pPr>
      <w:r>
        <w:rPr>
          <w:rStyle w:val="BodyText"/>
        </w:rPr>
        <w:t xml:space="preserve">Respondent in: De difficultate solidioris  jurisprudentiae studii, 30.09.1707</w:t>
      </w:r>
    </w:p>
    <w:p>
      <w:pPr>
        <w:pStyle w:val="ListEntry"/>
      </w:pPr>
      <w:r>
        <w:rPr>
          <w:rStyle w:val="BodyText"/>
        </w:rPr>
        <w:t xml:space="preserve">Respondent in: Dispp. jurisprudentiae criminalis ad libros terribiles Pand., 02.08.1709</w:t>
      </w:r>
    </w:p>
    <w:p>
      <w:pPr>
        <w:pStyle w:val="ListEntry"/>
      </w:pPr>
      <w:r>
        <w:rPr>
          <w:rStyle w:val="BodyText"/>
        </w:rPr>
        <w:t xml:space="preserve">Respondent in: Examen doctrinae vulgaris de criminibus exceptis, 31.12.1710</w:t>
      </w:r>
    </w:p>
    <w:p>
      <w:pPr>
        <w:pStyle w:val="ListEntry"/>
      </w:pPr>
      <w:r>
        <w:rPr>
          <w:rStyle w:val="BodyText"/>
        </w:rPr>
        <w:t xml:space="preserve">Respondent in: De congruo allegationum usu earumque taediis vitandis dispp. 15 ad Inst. praemissum, 31.08.1713</w:t>
      </w:r>
    </w:p>
    <w:p>
      <w:pPr>
        <w:pStyle w:val="Heading2"/>
      </w:pPr>
      <w:bookmarkStart w:id="5" w:name="_Toc5"/>
      <w:r>
        <w:t>Reden und Programme (1)</w:t>
      </w:r>
      <w:bookmarkEnd w:id="5"/>
    </w:p>
    <w:p>
      <w:pPr>
        <w:pStyle w:val="ListEntry"/>
      </w:pPr>
      <w:r>
        <w:rPr>
          <w:rStyle w:val="BodyText"/>
        </w:rPr>
        <w:t xml:space="preserve">Georg d. J. Engelbrecht: Programma Festo Pentecostes. VD17 23:246819U</w:t>
      </w:r>
    </w:p>
    <w:p>
      <w:pPr>
        <w:pStyle w:val="Heading2"/>
      </w:pPr>
      <w:bookmarkStart w:id="6" w:name="_Toc6"/>
      <w:r>
        <w:t>Rechenschaftsberichte</w:t>
      </w:r>
      <w:bookmarkEnd w:id="6"/>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31.03.1706–31.05.1706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MDCCVI / Mensis Aprilis / Die 15. Ad publicos labores reversus priusquam ipsam moralis scientiae interpretationem aggrediebar, delibavi nonnulla, quae ex autterioribus  praelectionibus ad hunc supererant eiusdem necessaria praecognita. / Diebus 16, 19 [et] 20. Continuavi hoc argumentum et auctores huius doctrinae qua antiquos, qua novos pro instituti ratione recensui. / Diebus 22.[,] 23.[,] 26. et 27. De bonis vitae humanae disquirens varias eorundem species divisiones ac gradus exposui. / Die 27 Mala vitae humanae eorumque [v.] gradus diversos subiunxi. / Diebus 29 et 30 De summo bono ac felicitate humana ex verterum ac reccutiorum moralis doctrinae interpretum sententia egi. / Mensis Maius / Die 3 Nobilissimum morum doctrinae argumentum de principiis differentiis speciebus, ac meritis actionum humanarum ingressus varias earundem divisiones in medium attuli. / Diebus 4. [,] 6. et 7 Indolem ac naturam affectuum indagavi. / Diebus 10.[,] 11. et 14 Generalia principia [13r] de actiones spontanea, coacta et voluntaria proposui. / Diebus 17.[,] 18.[,] 20. et 21. De circumstantiis actionis humanae scientia iuris et facti, atque ignorantico legi. / Reliquus praelectiones publicus intercipiebas festum Pentecostes. / Mensis Iunius / Diebus 1[,] 3 et 4 Actiones tum indeliberatas tum deliberatas ac proaereticas imo gemina earundem principia ad liquidum deduxi. / Diebus 7. et 8. De occasione, hominis, angelorum et denique ipsius summi [v.] Dei ad actiones humanas concursu disputavi. / Diebus 10[,] 11. et 14. De moralitate, differentia ac gradibus actionum bonarum et malarum sigillatim edisserui. / Diebus 15 et 17. Accinxi me ad materiam virtutum et in specie de intellectuatibus egi. / Diebus 18 [,] 21 et 22 Ea quae ad doctrinam virtutum moralium in genere pertinens docui. / Diebus 25 [,] 28. et 29 Ad species virtutum moralium, earumque extrema progressus insignem materiam de pietate erga Deum illustravi. / Pro ratione alterius meae professionis iuris extraordinariae quatuor disputationes publicas ad Pandectas habui. / Georgius Engelbrecht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2535; 37 Alt 211 H.2, fol.12-13; fol.169-170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30.06.1706–31.07.1706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MDCCVI / Mensis Iulius / Die 8. Praemisso peculiari programmate publicam insignis Novella CXVIII et CXXVIII. interpretationem aggressus genuina successionis ab intestato fundamenta proposui. / Die 9. Praelucente huius Novellae Capite 1. et Authent. In Successione C de suis et legitim Liberis ad primum ordinem descendentium enucleandum me accinxi. / Diebus 12 et 13. Indicebant nundina oppidana Helmstadienses. / Die 15. Erat mutatio ViceRectoratus. / Diebus 16.[,] 19.[,] 20.[,] 22. et 23 Exposui ea quae ad ordinem descendentium ad huc supererant. [v.] / Diebus 26.[,] 27.[,] 29 et 30 Ex capite II et Authent. hac hereditas C. de Bon. quae Liber uberiorem tractationem successioneis ascendentium suscepi. / Mensis Augustus / Die 2. Occasione Capite III. eiusdem Novella ex inde depromtarum Authenticarum cessante atque post fratres C. de Legit. Hered. contuli me ad tertium et collateralium succesionis ordinem./ Die 3. Absolvi ea, quae de personis inhoc tertio ordine observandis adhuc superabant. / Die 5. In quibus rebus a collateralibus succedatur, indicavi. / Diebus 6.[,] 9. et 10. De modo successionis in hoc tertio ordine, variis inde [15r.] profluentibus elegantissimis quaestionibus, ex iure repraesentationis ex professo egi. / Die 12 Ex Novella LIII. capite 6 CXVII.capite 5 Auth. Praeterea C. unde Vir et Uxor et Constitutionibus imprimis provincialibus reionum Germaniae successionem coniugum explanavi. / Die 13 Absoluta disquisitione de successione fisci nobilissimae materiae de successione ab intestato, eoque ipso commentationibus meis publicis ad selectiores Novellarum textus finem imposui. / Praeterea hoc trimestri spatio quatuor iterum disputationes publicas ad Pandectas habui./ Georgius Engelbrecht / Iuris et Moralis Professor Publicus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2535, fol. 14-15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30.06.1706–31.08.1706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MDCCVI / Mensis Iulius / Die 1. In publicis moralis scientiae praelectionibus ex speciebus virtutum moralium magnanimitatem eiusque extrema enucleavi, et an, et quatenus Christianae modestia alisuque veris virtutibus congreat, dispexi. / Die 2 Illuxit Festum Visitationis Mariae. / Diebus 5 et 6.  DE modesto nohoris studio, cura, et liberali usu rei familiaris egi. / Diebus 8 et 9. Temperantiam eiusque species et extrema excussi. / Diebus 12. et 13 Incidebant Helmstadienses nundinae oppidanae/ Die 15. Erat Mutatio Vice-Rectoratus / Die 16 Virtutem comitatis, urbanitatis, veracitatis eorumque extrema ad liquidum deduxi. / Die 19 Gernuinam indolem mansuetudinis et fortitudinis indagavi. / Diebus 20 [,] 22[,] 23[et] 26. Iustitiam distributivam, eiusque extrema fusius enarravi. / Diebus 27.[,] 29. [et] 30 Declaravi iustitiae commutativae doctrinam. / [v] / Mensis Augustus / Diebus 2[,] 3[,] 5 [et] 6 De subordinatione et coordinatione societatum et amicitiarum, indeque fluente ordine et gradibus officiorum notabiliora quaedam capita in medium attuli. / Diebus 9 et 10 Argumentum de mensura et ratione officiorum tum in genere tum in societate personarum inaequalium publice proposui. / Diebus 12 et 13 Officia quae in societate inter Deum ac homines locum invenierit, sigillatim persecutus sum. / Reliquas meas praelectiones diebus 16, 17. et sequentibus habendas intercipiebant nundinae Brunsvicenses. / Die 26 Ad publicas praelectiones reversis officia imperantium et subditorum explanare coepi. / Diebus 27 [,] 30 [et] 31 Continuavi et absolvi hanc eximiam materiam / Mensis September / Diebus 2[,] 3[,] 6[,] 7 et 9 de officiis mariti et uxoris parentium et liberorum nec non fratrum et reliquorum cognatorum edisserui./ Diebus 10 et 13 Delibavi officia praeceptorum, ac discripulorum, seniorum, ac iuniorum. / Diebus 14. et 16 Subiunxi iis officia dominorum ac servorum./ [17r.] / Diebus 17.[,] 20 [et] 21 Indicavi mensuram et rationem officiorum in societate inaequali./ Diebus 23[,] 24 [et] 27 Recensitis variis societatum aqualium speciebus ius collegiorum ac foederum ex genuinis suis principiis derivavi. / Georgius Engelbrecht / Iuris et Moralis Professor Publicus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2535, fol. 16-17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30.09.1706–30.11.1706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MDCCVI / Mensis October / Ad publicas meas praelectiones reversus / Diebus 11[,] 12 et 14 Iura et officia paciscentium enucleavi. / Die 15 Erat Natalis Academiae Iuliae / Diebus 18 et 19 De obligatione naturali ex pacto nudo resultante, et an, et quatenus divisiones contractuum in beneficos, et onerosos, nominatos, et innominatos, reales, verbales, litterales, consensuales bonae fidei, et stricti iuris in iure naturali sint fundatae, disquisivi. / Die 21. Actuum ultimae voluntatis indolem ac differentiam ab actibus inter vivos ex principiis rectae rationis declaravi. / Die 22. Quid iure naturae ad testamentum, aliamque ultimam voluntatem requratur excussi. / Diebus 25 [,] 26 [,] 28 [et] 29 De iustitia rectoria huiusque eximia specie iustitia correctiva, discriptione, ac divisionibus poenarum egi./ Mensis November/ Diebus 1[,] 2[,] 4 et 5 Materiam iurisdictionis ex principiis rectae rationis derivavi./ Diebus 8[,] 9[,] 11[et] 12 De officiis iudicam atuqe delictis legi./ Diebus 15 [et] 16. Incidebat mercatus oppidanus. / Die 18 Propositis officiis litigantium publicas meas doctrinae moralis praelectiones ad finem perduxi. / Mensis December / Die 16. Praemisso perculiari Programmate publicas meas commentationes in Ius Naturae ac Gentium ad ductum Institutionum Cl. Vitriarii auspicatus sum. / Diebus 17 [,] 20[,] 21[et] 23 Historiam iuris naturae exposui. / Reliquas praelectiones intercipibant feriae Natalitiae. / Georgius Engelbrecht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2535, fol.18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11.01.1707–31.03.1707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MDCCVII / Mensis Ianuarius / Die 11 Publicam &gt; Cl. Vitriarii &lt; [nachträglich eingefügt] Institutionum Iuris Naturae ac Pentium ad methodum Hugonis Grotii concinnantarum expositionem &gt; auspicatus &lt;  [nachträglich eingefügt] prolegomena auctoris collato textu operis Grotiani enucleavi. / Diebus 13, 14, 17 [et] 18 Occasione Capitis 1. definitionem belli et iuris variarumque huius specierum praemisi. / Die 20 Ad Caput II de iustitia belli in genere disputavi. / Diebus 21, 24, 25 , 27, 28 [et] 31 Ad Caput III excussa belli partitione in publicum et privatum generationem et naturam summi Imperii operosius indagavi. / Mensis Februarius / Diebus 1,3 [et] 4 Ad Caput IV et V de personis bellum libite gerentibus egi  / Incidebant deinde nundinae Brunsvicenses. / Die 21 Libri II Capitis I interpretationem aggressus de belli causis et primum de defensione fui et rerum agere coepi. / [v] / Diebus 22, 24, 25 [et] 28  Continuavi hoc argumentum et simul ex Capite II. ea, quae hominibus communes competunt, inquisivi. / Mensis Martius / Diebus 1, 3 et 4 Ad Caput III. Progressus de acquisitione originaria et dominio maris et fluminum disserui / Diebus 7, 10 [et] 11 Ad Caput IV. Indolem et naturam usucapionis ex principiis iuris naturalis deduxi et simul Gallorum argumenta in contrarium argeri solita examinavi. / Diebus 14, 15, 17 [et] 18  Ad Caput V.  De acquisitione originalia, iure parentum, matrimoniis, collegiis iure in subdictos et servos legi. / Diebus 21, 22, 24 [et] 28 Ad Caput 17 Materiam de acquisitione derivativa facto hominis alienatione Imperii et rerum Imperii declaravi. / Diebus 30 [et] 31 De testamentis summorum Principum et solennitatibus eorum secundum ius naturae et gentium disquisivi / Georgius Engelbrecht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2536; 37 Alt 211 H.3, fol. 13; fol. 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04.04.1707–30.06.1707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MDCCVII / Mensis Aprilis / Diebus 4, 5, 7, 8 [et] 11 Ad Capitis VII. Institutionum Iuris naturalis Cl. Vitriarii De  acquisitione derivatia quae sit per legem et successione ab instestato ex principiis recta rationis egi. / Diebus 12, 14 [et] 15 Ad Capitis VIII Acquisitiones iuris gentium proposui. / Reliquas meas praelectiones publicas intercipiebant feriae Resurrectionis Christi./ Mensis Maius / Diebus 5 et 6 Ad Caput IX. Quando imperia vel dominia desinant ostendi. / Die 23 Ad dilatas ob iter necessarium lectiones reversus occasione Capitis X. dominii naturam investigare coepi / [v] / Diebus 24 [et] 26 Continuavi hoc argumentum / Diebus 27, 30 [et] 31 Ad Capitis XI De promissis commentatus sum. / Mensis Iunius / Die  6 [et] 7 Superaddidi ea quae ex diffuso argumento de promissis adhuc supererant. / Illuxere deinceps Feriae Pentecostes / Diebus 21, 23, 27, 28 [et] 30 Ad Caput XII Materiam contractuum e limpidis iuris naturae et gentium fontibus derivavi. / Georgius Engelbrecht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2536; 37 Alt 211 H.3, fol.15; fol.63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21.10.1707–16.12.1707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MDCCVII / Mense Octobri / Praemisso peculiari programmate de difficultate solidioris iurisprudentiae studii publicas meas institutionum iuris praelectiones aggressus. / Diebus 21, 24, 25, 27, 28 et 31 historiam iuris Romani et Germani fusius persecutus sum. / Mensis Novembris / Die 1 et 3 Librum 1 titulus 1 de iustitia et iure / Diebus 8, 10 [et] 11 tit. 2. de iure naturali gentium et civili exposui. / Incidebat deinde mercatus oppidanus. / Die 18 Titulus 3 de iure personarum explanavi. / Diebus 21, 22, 24 [et] 25 Titulum 4,5,6,7,8 explicui, atque an, et quatenque materia servitutis personarum adhuc hodie usum habeat, edisserui. / [v] / Diebus 28 et 29 Occasione titulum 9 de patria potestate et hodiernis eiusdem affectibus egi. / Mensis Decembris / Diebus 1,2,5, 6,8,9 et 12 Titulum 10 de nuptiis uberique interpretatus sum. / Die 13 Occasione § ultimus tituli de nuptiis materiam legitimationis proposui. / Die 15 et 16 titulum II. de adoptione enucleavi. / Reliquas meas praelectiones publicas intercipiebant feriae Natalitionum Christi. / Georgius Engelbrecht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2536; 37 Alt 211 H.3, fol.16; fol.80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09.01.1708–30.03.1708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MDCCVIII / Mense Ianuario / Die 9 Ad publicas Institutionum Iustinianearum praelectiones reversus absoluto Liber 1 Titulum 11 Quibus modis patria potestas solvitur, quateriam de Tutelis ex titulum 12 et Reformatione Politica de anno 1548 titulum 31 et 1577 titulum 32 proponere coepi. / Diebus 10, 12, 13, 16, ex titulis 12, 13, 14, 15, 16, 17, 18, 19 de tutela testamentaria, legitima et capitis de minutione egi. / Die 17 titulum 20 de Attiliano tutore, et eo, quieque Lege Iulia et Titia dabatque interpretatus sum. / die 19 Erat mutatio ViceRectoratus. / Die 20 ex titulis 21 [et] 22 de auctoritate tutorum et modis finiendae tutelae disputavi. / Die 23 titulum 23 de Curatoribus explanavi. / [v] / Diebus 26 et 27 titulis 24, 25 et 26 de satisdatione excusatione tutorum vel curatorum; item de suspectis tutoribus vel curatoribus explicui. / Diebus 30 [et] 31 Expositionem titulum 1 Liber 2 de rerum divisionibus aggressus sum. / Mense Februario / Die 3 Expositionem titulum 1 Liber 2 absolvi. / Incidebant deinde nundinae Brunsvicenses / Die 16 Illas, quae adhac superant divisiones ex titulo 2 de rebus corporalibus et incorporalibus derivavi. / Diebus 17 et 20 Argumentum de servitutibus tam realibus quam personalibus ex titulis 3,4, et 5 excussi. / Diebus 21 et 23 Titulum 6 de usucapionibus et 7 de donationibus enucleavi. / Die 24 Titula 8 et 9 ad liquidum deduxi. / Diebus 27 et 28 Ex titulo 10 materiam de testamentis fusices persecutus sum. / Mense Martio / Die 1 Occasione titulum 11 testamenta minus solennia enarravi. / Diebus 2 et 5 titulum 12 et 13 collato textu Novellae 115 explicui. / [25r] / Die 6 titulum 14 de heredibus instituendis. / Diebus 8 et 9 titulum 15 et 16 de vulgari et pupillari substitutione exposui. / Diebus 12 et 13 titula 17,18 [et] 19 enodavi. / Diebus 15, 16, 19, 20 [et] 22 titula 20,21 et 22 de legatis et Lege Fralcidia tradidi. / Diebus 22 et 23 contuli me ad titula 23 et 24 de fideicommissariis hereditatibus interpretationem / Diebus 26 [et] 27 Erat mercatus oppidanus. / Diebus 29 et 30 Ad finem perducta materia de fideicommissis, ex titulo Liber II ultimo de Codicilis disquisivi. /  Georgius Engelbrecht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2537, 24-25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17.04.1708–29.06.1708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MDCCVIII / Mense Aprili / Die 17 Ad Institutionum Iustinanearum publicam interpretationem me iterum accingens praemissis iis quae, ex novem prioribus Libris III. titulis delibatu digna fuere, argumentum de successione ab intestato ex Novella CXVIII, enucleare coepi. / Die 19 Successione descendentium ex dicta Novella caput 1 proposui. / Die 20 Successionem ascendentium ex capite 2 / et die 23 Successionem collateralium ex capite 3 collato textu Novellae 127 derivavi. / Die 24 De Successione coniugum et fisci disquisivi. / Die 26 Praelucent titulum 10 Liber 3 Institutionis de bonorum possessionibus, et Successionis praetoriae hodierno usu egi. / Die 27 et 30 Occasione titulo 14 indicavi genuinos obligationum fontes, atque adeo de pactis nudis, legitimis et contractibus in genere disputavi. / Mense Maio / Diebus 1, 3, et 4 Ex Libro tertii  15 contractus reales persecutus sum. / [v] / Diebus 7,8,10 et 11 titula 16, 16, 18, 19 [et] 20 de stipulationibus et correali obligatione agentes explicui. / Die 14 titulum 21 de fideiussoribus / die 15 titulum 22 de litterarum obligationibus explanavi. / Diebus 17 et 18 titula 23 et 24 De obligationibus ex consensu in genere atque emtione venditione exposui. / Diebus 21, 22, 24 [et] 25 titulum 25 de locatione et conductione titulum 25 de Societate titulum 27 de Mandato discursibus illustravi. / Incidebat deinde Festum Pentecostes. / Mense Iunio / Die 8 et 11 ex Libro 3 titulo 28 Quasi contractus tradidi  / Die 12 et 14 titulum 29 per quas personas nobis obligatio acquiritur, et titulo 30 quibus modis tollitur obligatio excussi. / Diebus 15, 18 et 19 Ad titulum 1 Librum 4 de Obligationibus quae ex delicto nascuntur, commentatus sum. / Diebus 21, 22, 25 [et] 26 titulum 2 de vi bonorum raptorum titulum de Lege Aquilia titulum 4 de iniuriis interpretatus sum. / Diebus 28 et 29 Ex titulo 5 de Obligationibus, quae quasi ex delicto nascuntur, disserui. / Georgius Engelbrecht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2537, 26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03.07.1708–31.08.1708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MDCCVIII / Mensis Iulii / Diebus 3, 5,6,9,10,12 [et] 13 Ex Libro IV Institutionum Imperialium Titulum VI. nobile argumentum de actionibus publicis praelectionibus auditoribus meis proposui. / Diebus 16 et 17 Erat mercatus oppidanus. / Diebus 19 [et] 20 Titulum VII. enucleavi. / Die 23 Titulum VIII, IX. et X. illustravi. / Die 24 Titulum XI. et XII. explanavi. / Diebus 26, 27, 30 et 31 Ex titulum XIII et XIV materiam de Exceptionibus et replicationibus plenius excussi. / [r] / Mensis Augusti / Diebus 2,3, 6 et 7 Ex titulo XV de Interdictis egi. / Diebus 9 et 10 Titulum XVI interpretatus sum. / Incidebant deinde nundinae Brunsvicenses. / Diebus 21 et 23 Ex titutulum XVII de Officio iudicis disserui. / Diebus 24, 27, 28, 30 et 31 Ad titulum XVIII de publicis iudiciis commentatus sum, et publicis meis Institutionum praelectionibus finem imposui. / Huius mensis quoque Augusti die XI. De adiectitiis, actionum qualitatibus. Iis per quos ager possemus, satisdationibus, Perpetuis et temporalibus actionibus, Exceptionibus, Replicationibus et Interdictis publicam disputatione habui. / Georg Engelbrecht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2537; 37 Alt 212 H.1, 27; 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08.11.1708–29.12.1708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MDCCVIII / Postquam elapso semstri spatio Instituionum Imperialium publicam interpretationem ad finem perduxi; ad alteram professionis meae partem iurisprudentiam criminalem ad ductum Constitutionis criminalis Caroli V. Imperatoris tradendam progressus. / Mensis Novembris / Diebus 8 et 9 Loco prolegomenorum quaedam generalia de criminibus et variis eorundem divisionibus praemisi. / Diebus 12 et 13 Erat mercatus oppidanus. / Diebus 15 et 16 Processum iudicionum criminalium tum veterum Germanorum, tum medii aevi atque historiam compositae Constitutione Criminale Caroli V. ad liquidum deduxi. / Die 19 et 20 Fontes decisionum criminalium, et notitiam Auctorum, qui hanc iurisprudentiae partem scriptis illustrarunt, proposui. / Diebus 22, 23 [et] 26 Occasione articulum 1, 2, 3, 4 [et] 5 Constitutionis Carolinae de personis iudicium criminale constituentibus earumque officiis et iuramentis egi. / [v] / Diebus 27 et 29 Praelucente articula 6 et 7 definitionem indiciorum et corporis delicti explanavi, et quomodo de hoc aliter ad inquirendum, aliter ad capturam, aliter ad torquendum, aliter ad condemnandum constare debeat, monstravi observata simul cautela iudicum; de requirendis in dubiis casibus consiliis Facultatum et Scabinatuum. / Die 30 Ex articulum 8 et 9 Iudicem si alia probationes adsint ad torturam progredi non debere; accusatorem vero post institutas per tormenta quaestiones ad probationem criminis adhuc admittendum esse ostendi. / Mensis Decembris / Die 3 Ex articula 10 et 11 de captura reorum et hodierna carceris poena disputavi. / Die 4 articula 12, 13, 14, 15 et 17 de cautionibus accusatorum agentes explicui. / Die 6 Articulum 16 de delictis notoriis interpretatus sum. / Diebus 7 et 10 Occasione articula 18, 19, 20 [et] 21 de indiciis criminum tum legitimis tum illegitimis et falloribus differere coepi. / Die 11 Ob indicia, de quibus sufficienter constat infamatum quidem torqueri, non vero poena capitali affici posse, ex articulo 22 et iure Romano demonstravi. / Die 13 Ad articulum 23 modum probandi indicia tradidi. / [29r] / Diebus 14, 17, et 18 articula 24, 25 et 26 de communibus indiciis agentes fusius declaravi. / Die 20 Ex articulis 27 et 28 de concursu plurium indiciorum disquisivi. / Die 21 Ex articulo 29 communia indicia certissima, ex quibus reus torturae subiici possit, in medium attuli. / Reliquas meas praelectiones intercipiebant feriae Nativitatis Iesu Christi. / Georgius Engelbrecht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2537; 37 Alt 212 H.1, 28-29; 6-7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09.01.1710–31.03.1710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MDCCX Mense Ianuario / Finitis feriis ad publicas Institutionum Imperialium praelectiones reversus diebus 9,10,13, 14, 16 et 17 Libri 11 titulum 1. et 2 De Rerum divisionibus et acquirendo ipsarum dominio item de Rebus corporalibus et incorporalibus exposui. / Diebus 20 et 21 Titulum 3 de servitutibus rusticorum et urbanorum praediorum interpretatus sum. / Die 23 Erat mutatio Vice-Rectoratus / Die 24 Titulum de Usufructu et 5 de usu et habitatione praelegi. / Die 27 et 28 Auctio publica laboribus meis impedimento fuit. / Diebus 30 et 31 Titulum 6 de Usucapionibus et longi temporis praescriptionibus et titulum 7 de donati- / [v] / onibus explanavi. / Mense Februario / Die 3 Incidebant nundinae Brunsvicenses. / Diebus 14, 17 et 18 Titulum 8 Quibus alienare licet vel non et titulum 9. Per quas personas cuique acquiritur enucleavi. / Die 20 Erat promotio in Facultate Philosophica. / Diebus 21, 24 et 25 occasione Tituli X. Materiam de testamentis ad liquidum deduxi. / Diebus 27 [et] 28 Praelucente Titulum 11 de Testamento militari et reliquis minus sollennibus egi. / Mense Martio / Diebus 6,7,10,11 et 13 titulum 12 Quibus non est permissum facere testamentum titulum 13 De Exheredatione liberorum et 14 de heredibus instituendis explicui. / Diebus 14, 17, 18 et 20 Materiam substitutionum ex / [20r] / titulis 15 et 16 inculcavi. / Diebus 21 [et] 24 Ad titulum 17 Quibus modis testamenta infirmata commentatus sum. / Die 25 Erat Festum Annunciationis Mariae. / Diebus 28 et 31 Titulum 18 de inofficioso testamento et titulum 19 de heredum qualitate et differentia publice proposui. / Georgius Engelbrecht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2539; 37 Alt 212 H.2, 19-20r; 150-151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01.04.1710–06.06.1710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MDCCX Mense Aprili / Publicas meas Institutionum Imperialium praelectiones, quas ad Libri 11. titulum 19 perduxeram, continuavi, atque diebus 1,3,4 et 7 titulum 20 de Legatis interpretatus sum / Die 8 et 10 Erat mercatus oppidanus. / Die 11 Absolvi ea quae ex titulo 20 adhuc supererant et titulo 21 de ademtione legatorum et translatione explicui. / Incidebat deinde hebdomas magna et festum Resurrectionis Domini Nostri Iesu Christi. / Mense Maio / Diebus 5,6,8 et 9 Propter usum medicamentorum / [v] / publice docere non potui. / Diebus 12 et 13 Titulum 22 de Lege Falcidia enucleavi. / Diebus 15,16,19 et 20 Titulum 23 de Fidecommissariis hereditatibus et ad Senatus consultum Trebellianum et titulum 24 de singulis rebus per fideicommissum relictis ad liquidum deduxi. / Die 22 et 23 titulum 25 de Codicillis publice exposui. / Die 26 Publicae preces pro conservatione frugum nuncupatae. / Diebus 27 et 30 Ea quae ex novem prioribus libri III. Institutionum titulis adhuc usum praestare possunt, delibavi. / Mense Iunio / Diebus 2,3,5 et 6 Materiam successionis ab intestato ex Novella CXVIII. derivavi. / [22r] / Reliquas meas praelectiones tum feriae Pentecostes tum funus domesticum beati mei Soceri sufflaminarunt. / Georgius Engelbrecht.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2539; 37 Alt 211 H.2, 21-22r; 59-60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07.07.1710–09.09.1710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MDCCX Mense Iulio / Diebus 7,8,10,11 et 14 Publice commonstrato usu forensi materiae de bonorum possessionibus ex titulo 10 Libri 3 Institutionum, ad titulum 14 de Obligationibus progressus sum. / Diebus 15 et 17 erat mercatus oppidanus. / Diebus 18 et 21 Titulum 15 Quibus modis re contrahitur obligatio interpretatus sum / Diebus 22, 24 [et] 25 Titula 16, 17, 18, 19 [et] 20 ad liquidum deduxi. / Diebus 28, 29 et 31 Ex titulo 21 materiam / [v] / de fideiussoribus et titulum 22 argumentum de Litterarum obligationibus derivavi. / Mense Augusto / Diebus 1,4,5, 7 et 8 ad Titulum 23 de Obligationibus ex consensu titulum 24 de emtione et venditione Titulum 25 de Locatione et conductione commentatus sum. / Incidebant deinde nundinae Brunsvicenses. / Diebus 18 et 19 Titulum 25 de Societate et 27 de mandato explicui. / Diebus 21 et 22 Ex Titulo 28 de Obligationibus, quae quasi ex contractu nascuntur egi. / Diebus 25 [et] 26 Titula 29 et 30 explanare coepi. / [21r] / Die 28 Propter examen Candidati in nostra Facultate publice docere nequivi. / Die 30 Ea quae ex titulo 30 adhuc restabant superaddidi, et expositioni Libri 3 finem imposui. / Mense Septembri / Die 1 Contuli me ad Libri 4 Institutionum tituli 1 de Obligationibus quae ex delicto nascuntur publicam interpretationem. / Diebus 2 et 4 Erat mercatus oppidanus. / Diebus 8 et 9 Absoluto titulo de Obligationibus quae ex delicto nascuntur titulum 2dum de Rapina dilucidare coepi. / Reliquas autem meas praelectiones ob impedimentum legitimum differe coactus sum. / Georgius Engelbrecht.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2539; 37 Alt 212 H.2, 23-24r; 30-31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17.10.1710–16.12.1710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MDCCX Mense Octobri / Finitis feriis Michaelis Archangeli ad publicas Institutionum Imperialium praelectiones me iterum accingens diebus 14 et 16 titulum 3 Libri IV. de Lege Aquilia 4 de Iniuriis et 5 de Obligatione quae quas ex delictione nasc. enucleavi. / Diebus 17,20,21,23,24,27 et 28 praelucente titulo 6 materiam actionum forensium theoretico-practice proposui. / Die 30 Erat Disputatio inauguralis et promoti in Facultate Medica. / Die 31 Titulum 6 ad finem perduxi. / Mense Novembri / Diebus 3,4,6 [et] 7 Titulum 7 Quod cum eo qui in aliena potestate est, negotium gestum esse dicitur titulum 8 / [v] / de Noxalibus actionibus titulum 9. Si quadrupes pauperem fecisse dicatur, et titulum 10 de iis per quos agere possumus interpretatus sum. / Diebus 10,11,13 14 et 17 Titulum 11 de Satisdationibus titulum 12 de perpetuis et temporalibus actionibus explicui, et simul tituli de Exceptionibus interpretationem aggressus sum / Diebus 21 et 24 Expositis iis, quae ex titulo de Exceptionibus adhuc supererant titulum 14 de Replicationibus inculcavi. / Diebus 25, 27 et 28 Occasione titulum 15 materiam de interdictis ad liquidum deduxi. / Mense Decembri / Diebus 1,2,4 et 5 Titulum 16 de poena temere litigantium et 17 de officio iudicis declaravi. / [26r] / Diebus 9, 11, 12 15 [et] 16 Ex titulo 18 materiam de publicis iudiciis collatis articulis Constitutionis Criminalis Carolinae huc pertinentibus derivavi et simul publicae Institutionum Imperialium interpretationi finem imposui. / Georgius Engelbrecht manu propria</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2539; 37 Alt 212 H.2, 25-26r; 78-79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bl>
    <w:p>
      <w:pPr>
        <w:pStyle w:val="Heading2"/>
      </w:pPr>
      <w:bookmarkStart w:id="7" w:name="_Toc7"/>
      <w:r>
        <w:t>Zitierhinweis</w:t>
      </w:r>
      <w:bookmarkEnd w:id="7"/>
    </w:p>
    <w:p>
      <w:pPr/>
      <w:r>
        <w:rPr>
          <w:rStyle w:val="BodyText"/>
        </w:rPr>
        <w:t xml:space="preserve">Prof. Georg d. J. Engelbrecht. In: Wissensproduktion an der Universität Helmstedt. Forschungsportal zur frühneuzeitlichen Universitätsgeschichte. Hrsg. von der Herzog August Bibliothek Wolfenbüttel. 2010–2013. Relaunch 2026. Permalink: https://uni-helmstedt.hab.de/prof-63-engelbrecht [08.07.2026]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Georg d. J. Engelbrecht</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2026-07-08T00:55:01+00:00</dcterms:created>
  <dcterms:modified xsi:type="dcterms:W3CDTF">2026-07-08T00:55:01+00:00</dcterms:modified>
</cp:coreProperties>
</file>

<file path=docProps/custom.xml><?xml version="1.0" encoding="utf-8"?>
<Properties xmlns="http://schemas.openxmlformats.org/officeDocument/2006/custom-properties" xmlns:vt="http://schemas.openxmlformats.org/officeDocument/2006/docPropsVTypes"/>
</file>