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von Fuchte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1568 in Antwerpen/ Belgien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Pastor in Hildesheim (1602–1607); Theol. Prof. in Helmstedt (1609–1622);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von der Fucht Antverpianus (20.07.1583)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Regine Fuchte geborene von Steinbeck (11.09.1602–13.10.1636), Heirat 1620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https://d-nb.info/gnd/124603440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https://uni-helmstedt.hab.de/prof-78-fuchte</w:t>
            </w:r>
          </w:p>
        </w:tc>
      </w:tr>
    </w:tbl>
    <w:p>
      <w:pPr>
        <w:pStyle w:val="Heading2"/>
      </w:pPr>
      <w:bookmarkStart w:id="1" w:name="_Toc1"/>
      <w:r>
        <w:t>Lehrstühle</w:t>
      </w:r>
      <w:bookmarkEnd w:id="1"/>
    </w:p>
    <w:p>
      <w:pPr>
        <w:pStyle w:val="ListEntry"/>
      </w:pPr>
      <w:r>
        <w:rPr>
          <w:rStyle w:val="BodyText"/>
        </w:rPr>
        <w:t xml:space="preserve">1609–1622 Lehrstuhl für [o. A.], Helmstedt</w:t>
      </w:r>
    </w:p>
    <w:p>
      <w:pPr>
        <w:pStyle w:val="Heading2"/>
      </w:pPr>
      <w:bookmarkStart w:id="2" w:name="_Toc2"/>
      <w:r>
        <w:t>Ämter</w:t>
      </w:r>
      <w:bookmarkEnd w:id="2"/>
    </w:p>
    <w:p>
      <w:pPr>
        <w:pStyle w:val="ListEntry"/>
      </w:pPr>
      <w:r>
        <w:rPr>
          <w:rStyle w:val="BodyText"/>
        </w:rPr>
        <w:t xml:space="preserve">1602–1607: Hildesheim, Pastor</w:t>
      </w:r>
    </w:p>
    <w:p>
      <w:pPr>
        <w:pStyle w:val="Heading2"/>
      </w:pPr>
      <w:bookmarkStart w:id="3" w:name="_Toc3"/>
      <w:r>
        <w:t>Vorlesungen (2)</w:t>
      </w:r>
      <w:bookmarkEnd w:id="3"/>
    </w:p>
    <w:p>
      <w:pPr>
        <w:pStyle w:val="ListEntry"/>
      </w:pPr>
      <w:r>
        <w:rPr>
          <w:rStyle w:val="BodyText"/>
        </w:rPr>
        <w:t xml:space="preserve">M. Iohannes à Fuchte adhuc versatur in tractatu de regio Saluatoris nostri offico, siue de triplici eius regno, quorum primum est Potentiae, quod ad omnes in vniversum creaturas se extendit, cuique etiam subiecti sunt damnati spiritus, quorum potestate est: alterum Gratiae, quod administrat in his terris erga homines, quibus omnibus, nemine excluso, sua beneficia offert ac defert: tertium gloriae, in quo iam degunt electi Angeli, &amp; quo post hanc vitam peruenient omnes, qui aduentum eius diligunt. hora prima, Wintersemester 1613/1614</w:t>
      </w:r>
    </w:p>
    <w:p>
      <w:pPr>
        <w:pStyle w:val="ListEntry"/>
      </w:pPr>
      <w:r>
        <w:rPr>
          <w:rStyle w:val="BodyText"/>
        </w:rPr>
        <w:t xml:space="preserve">Ioannes A Fvchte D. Antuerpius hac aestate explicabit compendium Conciliorum vniuersalium a se praelo subiectum., Sommersemester 1620</w:t>
      </w:r>
    </w:p>
    <w:p>
      <w:pPr>
        <w:pStyle w:val="Heading2"/>
      </w:pPr>
      <w:bookmarkStart w:id="4" w:name="_Toc4"/>
      <w:r>
        <w:t>Dissertationen (2)</w:t>
      </w:r>
      <w:bookmarkEnd w:id="4"/>
    </w:p>
    <w:p>
      <w:pPr>
        <w:pStyle w:val="ListEntry"/>
      </w:pPr>
      <w:r>
        <w:rPr>
          <w:rStyle w:val="BodyText"/>
        </w:rPr>
        <w:t xml:space="preserve">De baptismo. Ad nonum Augustanae confessionis articulum. Nona Disputatio, 1600. VD16 ZV 6284</w:t>
      </w:r>
    </w:p>
    <w:p>
      <w:pPr>
        <w:pStyle w:val="ListEntry"/>
      </w:pPr>
      <w:r>
        <w:rPr>
          <w:rStyle w:val="BodyText"/>
        </w:rPr>
        <w:t xml:space="preserve">De libero arbitrio Decima tertia disputatio ad decimum actavum Augustanae Confessionis articulum, qui agit, 1600. VD16 ZV 6283</w:t>
      </w:r>
    </w:p>
    <w:p>
      <w:pPr>
        <w:pStyle w:val="Heading2"/>
      </w:pPr>
      <w:bookmarkStart w:id="5" w:name="_Toc5"/>
      <w:r>
        <w:t>Zitierhinweis</w:t>
      </w:r>
      <w:bookmarkEnd w:id="5"/>
    </w:p>
    <w:p>
      <w:pPr/>
      <w:r>
        <w:rPr>
          <w:rStyle w:val="BodyText"/>
        </w:rPr>
        <w:t xml:space="preserve">Prof. Johann von Fuchte. In: Wissensproduktion an der Universität Helmstedt. Forschungsportal zur frühneuzeitlichen Universitätsgeschichte. Hrsg. von der Herzog August Bibliothek Wolfenbüttel. 2010–2013. Relaunch 2026. Permalink: https://uni-helmstedt.hab.de/prof-78-fuchte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von Fuchte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2026-07-08T04:36:22+00:00</dcterms:created>
  <dcterms:modified xsi:type="dcterms:W3CDTF">2026-07-08T04:36:22+00:00</dcterms:modified>
</cp:coreProperties>
</file>

<file path=docProps/custom.xml><?xml version="1.0" encoding="utf-8"?>
<Properties xmlns="http://schemas.openxmlformats.org/officeDocument/2006/custom-properties" xmlns:vt="http://schemas.openxmlformats.org/officeDocument/2006/docPropsVTypes"/>
</file>