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Hahn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1605 in Hildesheim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d. Institutiones und Pandekten in Helmstedt (1641–1668);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Hane Hildesienses (04.02.1619)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Marie Hahn geborene Pfeifer (21.08.1599–23.03.1657), Heirat 1633; Hedwig Hahn geborene Ahrens (10.05.1614–11.02.1675), Heirat 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86, 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100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https://d-nb.info/gnd/122888553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https://uni-helmstedt.hab.de/prof-92-hahn</w:t>
            </w:r>
          </w:p>
        </w:tc>
      </w:tr>
    </w:tbl>
    <w:p>
      <w:pPr>
        <w:pStyle w:val="Heading2"/>
      </w:pPr>
      <w:bookmarkStart w:id="1" w:name="_Toc1"/>
      <w:r>
        <w:t>Lehrstühle</w:t>
      </w:r>
      <w:bookmarkEnd w:id="1"/>
    </w:p>
    <w:p>
      <w:pPr>
        <w:pStyle w:val="ListEntry"/>
      </w:pPr>
      <w:r>
        <w:rPr>
          <w:rStyle w:val="BodyText"/>
        </w:rPr>
        <w:t xml:space="preserve">1641–1668 Lehrstuhl für Institutiones / Pandekten, Helmstedt</w:t>
      </w:r>
    </w:p>
    <w:p>
      <w:pPr>
        <w:pStyle w:val="Heading2"/>
      </w:pPr>
      <w:bookmarkStart w:id="2" w:name="_Toc2"/>
      <w:r>
        <w:t>Vorlesungen (65)</w:t>
      </w:r>
      <w:bookmarkEnd w:id="2"/>
    </w:p>
    <w:p>
      <w:pPr>
        <w:pStyle w:val="ListEntry"/>
      </w:pPr>
      <w:r>
        <w:rPr>
          <w:rStyle w:val="BodyText"/>
        </w:rPr>
        <w:t xml:space="preserve">Henricvs Hahn D. absolvit dictatas ad calamum Notas &amp; Animadversiones, quibus Matthaei VVesenbecij ad L. libros Digestorum Paratitla seu Commentarios, &amp; in hos novissimas Reinhardi Bacchovii notas ad vera Iuris principia examinavit: additis quae supplendae cujusque tituli &amp; materiae accuratiori cognitioni deesse videbantur tam ex legibus ipsis, Nemesi item Carolina &amp; quandoq; Constitutionibus patrijs, tum ex Interppr. qua vteribus qua novis: nec minus confutatis singulis quibus sive VVesenbecius sive Bacchovius a puriori Iurisprudentia diversi reperiuntur, solidisque decidendi rationibus substitutis. Deinceps perget in explicandis publice Institutionibus Imperialibus. [...], Sommersemester 1640</w:t>
      </w:r>
    </w:p>
    <w:p>
      <w:pPr>
        <w:pStyle w:val="ListEntry"/>
      </w:pPr>
      <w:r>
        <w:rPr>
          <w:rStyle w:val="BodyText"/>
        </w:rPr>
        <w:t xml:space="preserve">[...] Propediem etiam habebit Disputationum publicarum IX. ex Dissertat. Sutholtianis, de Modu quibus testamenta iure facta rescinduntur, deque hereditate, ub ea rescißa non fuerint, ecinde acquirenda: ad tit. 17.18.&amp; 19. libri II. Instit. reliquasque pertexet una cum subnectendis cuiq; animadversionibus., Sommersemester 1640</w:t>
      </w:r>
    </w:p>
    <w:p>
      <w:pPr>
        <w:pStyle w:val="ListEntry"/>
      </w:pPr>
      <w:r>
        <w:rPr>
          <w:rStyle w:val="BodyText"/>
        </w:rPr>
        <w:t xml:space="preserve">Henricvs Hahn D. &amp; Instit. Imper. Ordin. Prof. postquam partem de natura &amp; constitutione Iuris ex morali prudentia &amp; historia Romana non nihil latius explicavit, absoluto nunc Libro I. Institut. deinceps perget in Libr. II. [...], Wintersemester 1641/1642</w:t>
      </w:r>
    </w:p>
    <w:p>
      <w:pPr>
        <w:pStyle w:val="ListEntry"/>
      </w:pPr>
      <w:r>
        <w:rPr>
          <w:rStyle w:val="BodyText"/>
        </w:rPr>
        <w:t xml:space="preserve">[...] Idem privatim Collegium pratitlare Digestorum pertexet, &amp; notas ad ea in quibus a puriore Iurisprudentia alienus est VVesenbecius, auditoribus ministrabit., Wintersemester 1641/1642</w:t>
      </w:r>
    </w:p>
    <w:p>
      <w:pPr>
        <w:pStyle w:val="ListEntry"/>
      </w:pPr>
      <w:r>
        <w:rPr>
          <w:rStyle w:val="BodyText"/>
        </w:rPr>
        <w:t xml:space="preserve">Henricvs Hahn D. dabit operam ut &amp; illa quae in Instit. Imperialibus explicanda supersunt absolvat, &amp; insimul Collegio paratitlari Digestorum, quod hactenus usqe ad tit. de Rit. nupt. perduxit, divina favente gratia finem imponat., Wintersemester 1642/1643</w:t>
      </w:r>
    </w:p>
    <w:p>
      <w:pPr>
        <w:pStyle w:val="ListEntry"/>
      </w:pPr>
      <w:r>
        <w:rPr>
          <w:rStyle w:val="BodyText"/>
        </w:rPr>
        <w:t xml:space="preserve">Henricvs Hahn D. perget in habendis disputationibus Institutionum publicis ex dissertationibus Sutholtianis, iisdemque subjiciendis animadversionibus. [...], Wintersemester 1643/1644</w:t>
      </w:r>
    </w:p>
    <w:p>
      <w:pPr>
        <w:pStyle w:val="ListEntry"/>
      </w:pPr>
      <w:r>
        <w:rPr>
          <w:rStyle w:val="BodyText"/>
        </w:rPr>
        <w:t xml:space="preserve">[...] Publice quoque disputabit de quibusdam insignioribus materiis juris., Wintersemester 1643/1644</w:t>
      </w:r>
    </w:p>
    <w:p>
      <w:pPr>
        <w:pStyle w:val="ListEntry"/>
      </w:pPr>
      <w:r>
        <w:rPr>
          <w:rStyle w:val="BodyText"/>
        </w:rPr>
        <w:t xml:space="preserve">[...] Propediem etiam habebit Disputationum publicarum IX. ex Dissertat. Sutholtianis, de Modis quibus testamenta iure facta rescinduntur, deq. hereditate, ubi ea rescißa non fuerint, exinde acquirenda: ad tit. 17. 18. &amp; 19. libri II. Instit. reliquasque pertexet una cum subnectendis cuiq. animadversionibus., Wintersemester 1644/1645</w:t>
      </w:r>
    </w:p>
    <w:p>
      <w:pPr>
        <w:pStyle w:val="ListEntry"/>
      </w:pPr>
      <w:r>
        <w:rPr>
          <w:rStyle w:val="BodyText"/>
        </w:rPr>
        <w:t xml:space="preserve">Henricvs Hahn D. absolvit dictatas ad calamum Notas &amp; Animadversiones, quibus Matthaei VVesenbecij ad L. libros Digestorum Paratitla seu Commentarios, &amp; in hos novissimas Reinhardi Bacchovij notas ad vera Iuris principia examinavit: additis quae supplendae cujusque tituli &amp; materiae accuratiori cognitioni deesse videbantur, tam ex legibus ipsis, Nemesi item Carolina &amp; quandoq. Constitutionibus patrijs, tum ex Interprr. qua veteribus qua novis: nec minus confutatis singulis quibus sive VVesenbecius sive Bacchovius puriori Iurisprudentia diversi reperiuntur, solidisque decidendi rationibus substitutis. Deinceps perget in explicandis publice Institutionibus Imperialibus. [...], Wintersemester 1644/1645</w:t>
      </w:r>
    </w:p>
    <w:p>
      <w:pPr>
        <w:pStyle w:val="ListEntry"/>
      </w:pPr>
      <w:r>
        <w:rPr>
          <w:rStyle w:val="BodyText"/>
        </w:rPr>
        <w:t xml:space="preserve">[...] Privatim instituet Collegium Feudale, ex D. Sigismundi Finckelthausij controversijs feudalibus, disputatorium, &amp; explicatorium Pandectarum pro studiosorum petitione rursus auspicabitur., Sommersemester 1646</w:t>
      </w:r>
    </w:p>
    <w:p>
      <w:pPr>
        <w:pStyle w:val="ListEntry"/>
      </w:pPr>
      <w:r>
        <w:rPr>
          <w:rStyle w:val="BodyText"/>
        </w:rPr>
        <w:t xml:space="preserve">Henricvs Hahn D. absoluto discursu publice de natura &amp; principijs delictorum, deinceps interpretari incipiet tiulos de privatis delictis &amp; de furtis, cum parallelis Codicis &amp; Nemesis Carolinae. [...], Sommersemester 1646</w:t>
      </w:r>
    </w:p>
    <w:p>
      <w:pPr>
        <w:pStyle w:val="ListEntry"/>
      </w:pPr>
      <w:r>
        <w:rPr>
          <w:rStyle w:val="BodyText"/>
        </w:rPr>
        <w:t xml:space="preserve">[…] Inter reliquas publice habebit quoque dissertationem unam atque alteram de Legibus &amp; earum interpretatione, causisque, dificient lege, diiudicandis ex aequo &amp; bono non cerebrino &amp; cuiusvis, sed iure informatio., Sommersemester 1647</w:t>
      </w:r>
    </w:p>
    <w:p>
      <w:pPr>
        <w:pStyle w:val="ListEntry"/>
      </w:pPr>
      <w:r>
        <w:rPr>
          <w:rStyle w:val="BodyText"/>
        </w:rPr>
        <w:t xml:space="preserve">[…] Domi suae, post absolutum collegium Feudale deinceps disputabit theses Reinhardii Bacchovii exquisitissimas &amp; universi pene juris examinatorias de Actionibus, vel exercitium instituet Digestorum disputatorium, pro ut commodum videbitur petentibus. [...] , Sommersemester 1647</w:t>
      </w:r>
    </w:p>
    <w:p>
      <w:pPr>
        <w:pStyle w:val="ListEntry"/>
      </w:pPr>
      <w:r>
        <w:rPr>
          <w:rStyle w:val="BodyText"/>
        </w:rPr>
        <w:t xml:space="preserve">Henricvs Hahn D. &amp; Pand. Professor, Facultatis modo Decanus &amp; Academiae Pro-Rector, ubi Magistratu abierit, perget in explicando tit. de furtis, &amp; textus junget Condicis &amp; Nemesis Carolinae parallelos. […] , Sommersemester 1647</w:t>
      </w:r>
    </w:p>
    <w:p>
      <w:pPr>
        <w:pStyle w:val="ListEntry"/>
      </w:pPr>
      <w:r>
        <w:rPr>
          <w:rStyle w:val="BodyText"/>
        </w:rPr>
        <w:t xml:space="preserve">Henricus Hahn D. publice exposuit summa Pandect. capita eorumq. cum naturali et gentium jure convenientiam ostendit usq. ad sit. de pact. [...], Wintersemester 1648/1649</w:t>
      </w:r>
    </w:p>
    <w:p>
      <w:pPr>
        <w:pStyle w:val="ListEntry"/>
      </w:pPr>
      <w:r>
        <w:rPr>
          <w:rStyle w:val="BodyText"/>
        </w:rPr>
        <w:t xml:space="preserve">[...] Eodem pervenit ni editis ad L. Digest. libros Observatis theoretico-practicis per disputationes publicas propositis. Disputavit quoq. varia de justo ad Leges praecipue Romanorum et de judicijs Regalium., Wintersemester 1648/1649</w:t>
      </w:r>
    </w:p>
    <w:p>
      <w:pPr>
        <w:pStyle w:val="ListEntry"/>
      </w:pPr>
      <w:r>
        <w:rPr>
          <w:rStyle w:val="BodyText"/>
        </w:rPr>
        <w:t xml:space="preserve">Henricvs Hahn D. post editam Obstervatorum suorum theoretico-practicorum in Digesta natasq; Reinhardi Bachovij partem priorem formatam Responsis &amp; Decisionibus ICtorum Helmaestadiensium alteri porro pertexendae industriam omnem adhibebit, a libri xx. tit. I. de pignoribus &amp; hypothecis. His absolutis Lectioni Codicis se accinget. [...], Sommersemester 1650</w:t>
      </w:r>
    </w:p>
    <w:p>
      <w:pPr>
        <w:pStyle w:val="ListEntry"/>
      </w:pPr>
      <w:r>
        <w:rPr>
          <w:rStyle w:val="BodyText"/>
        </w:rPr>
        <w:t xml:space="preserve">[...] Domi suae Collegio practico docebit, quaenam tum Iudicis, tum Advocati, tum aliorum in dijudicandis causis vera sint munia: actionibus actisq; publicis per omnes Iuris particulas in medium productis. Praemittet autem dissertationem de prudentia deq; omnibus ordinis judiciarij articulis ad rationem Iuris naturae aliarumq. gentium leges examinatis. Hac aestate controversias feudales denuo disputabit &amp; absolvet ex Sigism. Finckelthausio publice, sie placuerit vel privatim., Sommersemester 1650</w:t>
      </w:r>
    </w:p>
    <w:p>
      <w:pPr>
        <w:pStyle w:val="ListEntry"/>
      </w:pPr>
      <w:r>
        <w:rPr>
          <w:rStyle w:val="BodyText"/>
        </w:rPr>
        <w:t xml:space="preserve">[...] Disputabit insuper quoque de alijs insignioribus juris materijs., Sommersemester 1652</w:t>
      </w:r>
    </w:p>
    <w:p>
      <w:pPr>
        <w:pStyle w:val="ListEntry"/>
      </w:pPr>
      <w:r>
        <w:rPr>
          <w:rStyle w:val="BodyText"/>
        </w:rPr>
        <w:t xml:space="preserve">Henricus Hahn D. ubi Magistratu abierit, perget in explicandis legibus Codicis a tit. de sacrosanct. Eccles. &amp; pertexendis Disputarionibus ex discursibus suis, de jure publico sacro. Edet partem alteram observatorum theoret. practicorum, eorumque publicas disquisitiones quae supersunt, absolvet. [...], Sommersemester 1652</w:t>
      </w:r>
    </w:p>
    <w:p>
      <w:pPr>
        <w:pStyle w:val="ListEntry"/>
      </w:pPr>
      <w:r>
        <w:rPr>
          <w:rStyle w:val="BodyText"/>
        </w:rPr>
        <w:t xml:space="preserve">Henricvs Hahn D. perget in explicatione legum Codicis:, Wintersemester 1652/1653</w:t>
      </w:r>
    </w:p>
    <w:p>
      <w:pPr>
        <w:pStyle w:val="ListEntry"/>
      </w:pPr>
      <w:r>
        <w:rPr>
          <w:rStyle w:val="BodyText"/>
        </w:rPr>
        <w:t xml:space="preserve">[...] disputabit publice de variis materiis, &amp; inter has jura Novellarum contracta succincta methodo proponet., Wintersemester 1652/1653</w:t>
      </w:r>
    </w:p>
    <w:p>
      <w:pPr>
        <w:pStyle w:val="ListEntry"/>
      </w:pPr>
      <w:r>
        <w:rPr>
          <w:rStyle w:val="BodyText"/>
        </w:rPr>
        <w:t xml:space="preserve">[...] Continuabit inchoatum collegium Practicum, &amp; juxta dictatam ad calamum Introductionem in veram jurisprudentiam practicam exercitia quam plurima instituet, De singularibus quoque materijs disputabit &amp; modo vacaverit, edet Discursum de delictis cum digressione de altero tanto usurario theoretico-practica., Sommersemester 1653</w:t>
      </w:r>
    </w:p>
    <w:p>
      <w:pPr>
        <w:pStyle w:val="ListEntry"/>
      </w:pPr>
      <w:r>
        <w:rPr>
          <w:rStyle w:val="BodyText"/>
        </w:rPr>
        <w:t xml:space="preserve">Henricus Hahn D. leges Codicis de jure sacro singulas explicando absolvet, una cum excerptis inde disputationibus publicis. Vbi ad finem perduxerit librum I. in II. &amp; reliquis, cum Digestis partim communibus, brevior erit. [...], Sommersemester 1653</w:t>
      </w:r>
    </w:p>
    <w:p>
      <w:pPr>
        <w:pStyle w:val="ListEntry"/>
      </w:pPr>
      <w:r>
        <w:rPr>
          <w:rStyle w:val="BodyText"/>
        </w:rPr>
        <w:t xml:space="preserve">Henricvs Hahn D. in explicandis legibus libri III. Codicis progredietur, &amp; de singularibus juris materijs disputationes publicas instituet, [...], Sommersemester 1654</w:t>
      </w:r>
    </w:p>
    <w:p>
      <w:pPr>
        <w:pStyle w:val="ListEntry"/>
      </w:pPr>
      <w:r>
        <w:rPr>
          <w:rStyle w:val="BodyText"/>
        </w:rPr>
        <w:t xml:space="preserve">[...] finitisque de jure forensi exercitationibus in genere, feudales auspicabitur, &amp; Deo volente, absolvet., Sommersemester 1654</w:t>
      </w:r>
    </w:p>
    <w:p>
      <w:pPr>
        <w:pStyle w:val="ListEntry"/>
      </w:pPr>
      <w:r>
        <w:rPr>
          <w:rStyle w:val="BodyText"/>
        </w:rPr>
        <w:t xml:space="preserve">[...] Exercitationes feudales Finckelthausianas publicas absolvet &amp; notis atque additionibus theoretico-practicis exornabit: de singularibus quoque juris materijs disputationes nonas instituet., Sommersemester 1655</w:t>
      </w:r>
    </w:p>
    <w:p>
      <w:pPr>
        <w:pStyle w:val="ListEntry"/>
      </w:pPr>
      <w:r>
        <w:rPr>
          <w:rStyle w:val="BodyText"/>
        </w:rPr>
        <w:t xml:space="preserve">Henricus Hahn D. occasione publice expositarum legum Codicis de Usuris, in certas partes capita &amp; articulos distinctam edidit Constitutionem Imperij novam de forte usuris, pensionibus solvendis, ad art. IIX. § indaganda. Instrumenti Pacis, eamque propter sequiora de ista Lege sub initium statim exorta eruditorum quoque nonorum judicia, dextre interpretari conatus est: Eadem ad finem perducta proxime perget in reliquis textibus Codicis explicandis. [...], Sommersemester 1655</w:t>
      </w:r>
    </w:p>
    <w:p>
      <w:pPr>
        <w:pStyle w:val="ListEntry"/>
      </w:pPr>
      <w:r>
        <w:rPr>
          <w:rStyle w:val="BodyText"/>
        </w:rPr>
        <w:t xml:space="preserve">Henricus Hahn D. perget in singulis Codicis Legibus interpretandis. Parabit Observatorum ad Digesta editionem novam, priori longe auctiorem, &amp; de singularibus Iuris materijs publicas disputationes instituet., Sommersemester 1656</w:t>
      </w:r>
    </w:p>
    <w:p>
      <w:pPr>
        <w:pStyle w:val="ListEntry"/>
      </w:pPr>
      <w:r>
        <w:rPr>
          <w:rStyle w:val="BodyText"/>
        </w:rPr>
        <w:t xml:space="preserve">[...] De textibus etiam Codicis a se explicatis, omnibus disputandi potestatem praebebit. Cumq. exemplaria Observatorum ad comm. VVesenbecii in Pandectas, ante quinquennium publicatorum, omnia nunc distracta sint, typographo commissam alteram editionem, priori longe auctiorem, non minus quo ad poterit, promovebit., Wintersemester 1656/1657</w:t>
      </w:r>
    </w:p>
    <w:p>
      <w:pPr>
        <w:pStyle w:val="ListEntry"/>
      </w:pPr>
      <w:r>
        <w:rPr>
          <w:rStyle w:val="BodyText"/>
        </w:rPr>
        <w:t xml:space="preserve">Henricvs Hahn D. perget in publicis singualrum legum Codicis interpretationibus. Quia vero occasione l. 3 . de action. empt. late dixit de juribus arrharum, eademque vindicabit ab erroribus, quibus a non nemine nuper commaculata fuerunt; nec non ad l. 3. de comerc. &amp; mercat. integram de commercio &amp; jure braxandi, ut vocant, materiam pertractavit, animus ipsi est isthaec ad disputandum deinceps publice proponere. [...], Wintersemester 1656/1657</w:t>
      </w:r>
    </w:p>
    <w:p>
      <w:pPr>
        <w:pStyle w:val="ListEntry"/>
      </w:pPr>
      <w:r>
        <w:rPr>
          <w:rStyle w:val="BodyText"/>
        </w:rPr>
        <w:t xml:space="preserve">[...] Propediem quoque edet Dispositionem Pandectarum. VII tabulis juxta VII. partes Digestorum exhibitam, una cum explicationibus titulorum, &amp; Christophori Sturcii nobilis Livoni de Reg. Iuris nobilem commentarium, breviariis accuratis Iocupletatum, nec non alia pro commodo studiosae LL juventutis. [...], Wintersemester 1656/1657</w:t>
      </w:r>
    </w:p>
    <w:p>
      <w:pPr>
        <w:pStyle w:val="ListEntry"/>
      </w:pPr>
      <w:r>
        <w:rPr>
          <w:rStyle w:val="BodyText"/>
        </w:rPr>
        <w:t xml:space="preserve">Henricvs Hahn D. in exponendis singulis legibus Codicis perget, a titulo de incestis &amp; inutilibus nuptijs. Specimen edet artificiosae &amp; perfectae interpretationis notabilis alicujus legis, usui Candidatorum in primis &amp; qui sese sistunt examinandos Collegijs JCtorum. Hocque facto expositione legum deinceps utetur contradictiori. Publicabit quoque Joachimi Hopperi libros v. ad Justinianum, de Obligationibus: [...], Sommersemester 1657</w:t>
      </w:r>
    </w:p>
    <w:p>
      <w:pPr>
        <w:pStyle w:val="ListEntry"/>
      </w:pPr>
      <w:r>
        <w:rPr>
          <w:rStyle w:val="BodyText"/>
        </w:rPr>
        <w:t xml:space="preserve">[...] disputabit de varijs juris materijs, praecipue de Processu forensi, &amp; Exceptionibus, utrisque nupero Imperij Recessu, quo ad modum judicio experiundi plurimum reformatis., Sommersemester 1657</w:t>
      </w:r>
    </w:p>
    <w:p>
      <w:pPr>
        <w:pStyle w:val="ListEntry"/>
      </w:pPr>
      <w:r>
        <w:rPr>
          <w:rStyle w:val="BodyText"/>
        </w:rPr>
        <w:t xml:space="preserve">[...] Domi maturabit altera editionem Observatorum plurimum auctam inferto etiam textu Wesenbeciano., Sommersemester 1658</w:t>
      </w:r>
    </w:p>
    <w:p>
      <w:pPr>
        <w:pStyle w:val="ListEntry"/>
      </w:pPr>
      <w:r>
        <w:rPr>
          <w:rStyle w:val="BodyText"/>
        </w:rPr>
        <w:t xml:space="preserve">[...] Continuabit publicas disputationes Pandectarum nec non Feudales ex Sigismundi Finckelthausii controversijs denuo auspicabitur &amp; absolvet. De dissertationibus ab Codice quid fieri possit, videbit, nihil in universum promovendi cultioris Legum studii causa non facturus. [...], Sommersemester 1658</w:t>
      </w:r>
    </w:p>
    <w:p>
      <w:pPr>
        <w:pStyle w:val="ListEntry"/>
      </w:pPr>
      <w:r>
        <w:rPr>
          <w:rStyle w:val="BodyText"/>
        </w:rPr>
        <w:t xml:space="preserve">Henricus Hahnius D. animadvertens non parum temporis impensum singulis Codicis legibus exponendis, ijs deinceps ad prima principia ac capita nona revocatis, interpretabitur selectiores. [...], Sommersemester 1658</w:t>
      </w:r>
    </w:p>
    <w:p>
      <w:pPr>
        <w:pStyle w:val="ListEntry"/>
      </w:pPr>
      <w:r>
        <w:rPr>
          <w:rStyle w:val="BodyText"/>
        </w:rPr>
        <w:t xml:space="preserve">[...] Disputationes quoque publicas Pandectarum, &amp; alias de singularibus juris materijs continuabit., Sommersemester 1659</w:t>
      </w:r>
    </w:p>
    <w:p>
      <w:pPr>
        <w:pStyle w:val="ListEntry"/>
      </w:pPr>
      <w:r>
        <w:rPr>
          <w:rStyle w:val="BodyText"/>
        </w:rPr>
        <w:t xml:space="preserve">Henricvs Hahn D. perget in explicandis legibus Codicis, collegium aliquod disputatorium sive Pandectarum sive Feudale publicum instituet, cumque ab his vacaverit, absolvet Constitutionis Imperij editae ad § de indaganda. Instr. Pacis typis commissam theoretico- practicam interpretationem, nec non Discursum suum de delictis., Wintersemester 1659/1660</w:t>
      </w:r>
    </w:p>
    <w:p>
      <w:pPr>
        <w:pStyle w:val="ListEntry"/>
      </w:pPr>
      <w:r>
        <w:rPr>
          <w:rStyle w:val="BodyText"/>
        </w:rPr>
        <w:t xml:space="preserve">Henricvs Hahn D. absolvet interpretationem titulorum legumque Codicis ad tutelam &amp; curam pertinentium, ac sequentem de succesione &amp; acquisitione hereditatis bonorumve defuncti materiam auspicabitur. [...] Docet hora nona., Sommersemester 1660</w:t>
      </w:r>
    </w:p>
    <w:p>
      <w:pPr>
        <w:pStyle w:val="ListEntry"/>
      </w:pPr>
      <w:r>
        <w:rPr>
          <w:rStyle w:val="BodyText"/>
        </w:rPr>
        <w:t xml:space="preserve">[...] De insignioribus etiam juris capitibus publice disputabit, quaeque in his Codicis Novellarumque sit utilitas &amp; necessaria cognitio, edocebit., Sommersemester 1660</w:t>
      </w:r>
    </w:p>
    <w:p>
      <w:pPr>
        <w:pStyle w:val="ListEntry"/>
      </w:pPr>
      <w:r>
        <w:rPr>
          <w:rStyle w:val="BodyText"/>
        </w:rPr>
        <w:t xml:space="preserve">[...] Exercitium quoq. disputatorium petentibus non deerit., Sommersemester 1661</w:t>
      </w:r>
    </w:p>
    <w:p>
      <w:pPr>
        <w:pStyle w:val="ListEntry"/>
      </w:pPr>
      <w:r>
        <w:rPr>
          <w:rStyle w:val="BodyText"/>
        </w:rPr>
        <w:t xml:space="preserve">Henricvs Hahnivs D. publicis suis ad Codicem discursibus, Notis exornabit praecipuas leges ad causam testati &amp; intestati ex jure civili pertinentes easq. etiam ad prima moralia inprimis &amp; Rhetorica principia, quoad fieri poterit, reducet. [...] Docet hora IXna., Sommersemester 1661</w:t>
      </w:r>
    </w:p>
    <w:p>
      <w:pPr>
        <w:pStyle w:val="ListEntry"/>
      </w:pPr>
      <w:r>
        <w:rPr>
          <w:rStyle w:val="BodyText"/>
        </w:rPr>
        <w:t xml:space="preserve">Henricvs Hahn D. post absolutim celeberrimae l.21 §. I. &amp; authentic. sequent. C. de testam. &amp; quemadm. testam. ordin. caput tertium de Testamento inter liberos, properabit ad reliqua. His autem expositis textus alios nobiliores, quibus in praxi maxime utilis materia residet, non solum ex ipsis Iuris prudentiae visceribus, sed etiam eo, quem Iudiciale genus juxta Rhetorum principia exposcit, modo interpretabitur, De singularibus quoque materiis ex Codice &amp; aliis juris partibus, de Ratiociniis, Inventario heredis, Nomine Testamento inter liberos similibus, publice disputabit., Wintersemester 1661/1662</w:t>
      </w:r>
    </w:p>
    <w:p>
      <w:pPr>
        <w:pStyle w:val="ListEntry"/>
      </w:pPr>
      <w:r>
        <w:rPr>
          <w:rStyle w:val="BodyText"/>
        </w:rPr>
        <w:t xml:space="preserve">Henricus Hahn D. interpretabitur praecipuas leges Codicis de causa testati &amp; intestati, &amp; scriptorum quae antehac promisit publicare, editionem curabit, si Deus volet. [...] Docet hora IX., Sommersemester 1662</w:t>
      </w:r>
    </w:p>
    <w:p>
      <w:pPr>
        <w:pStyle w:val="ListEntry"/>
      </w:pPr>
      <w:r>
        <w:rPr>
          <w:rStyle w:val="BodyText"/>
        </w:rPr>
        <w:t xml:space="preserve">[...] Habituris etiam publicas dissertationes sive de raris vel insignioribus aut alijs Juris materijs praesidium suum non denegabit., Sommersemester 1662</w:t>
      </w:r>
    </w:p>
    <w:p>
      <w:pPr>
        <w:pStyle w:val="ListEntry"/>
      </w:pPr>
      <w:r>
        <w:rPr>
          <w:rStyle w:val="BodyText"/>
        </w:rPr>
        <w:t xml:space="preserve">[...] Disputabit de corpore delicti &amp; alijs rarioribus juris materijs, nec non tertiam eamque multo auctiorem editionem dissertationis de jure rerum &amp; juris in re speciebus promovebit., Wintersemester 1662/1663</w:t>
      </w:r>
    </w:p>
    <w:p>
      <w:pPr>
        <w:pStyle w:val="ListEntry"/>
      </w:pPr>
      <w:r>
        <w:rPr>
          <w:rStyle w:val="BodyText"/>
        </w:rPr>
        <w:t xml:space="preserve">Henricvs Hahn D. Quantum per magistratum Academicum, quem adhuc gerit, licebit, perget in publicis suis ad Codicis leges praelectionibus, tit. si quis aliq. test. prohib. vel coegerit. [...], Wintersemester 1662/1663</w:t>
      </w:r>
    </w:p>
    <w:p>
      <w:pPr>
        <w:pStyle w:val="ListEntry"/>
      </w:pPr>
      <w:r>
        <w:rPr>
          <w:rStyle w:val="BodyText"/>
        </w:rPr>
        <w:t xml:space="preserve">Henricvs Hahn D. perget in suis ad Codicis leges publicis praelectionibus ad jura in re spectantibus, [...] Docet hora nona., Sommersemester 1663</w:t>
      </w:r>
    </w:p>
    <w:p>
      <w:pPr>
        <w:pStyle w:val="ListEntry"/>
      </w:pPr>
      <w:r>
        <w:rPr>
          <w:rStyle w:val="BodyText"/>
        </w:rPr>
        <w:t xml:space="preserve">[...] diversasq; de variis ac raris &amp; insignioribus juris materiis disputationes instituet., Sommersemester 1663</w:t>
      </w:r>
    </w:p>
    <w:p>
      <w:pPr>
        <w:pStyle w:val="ListEntry"/>
      </w:pPr>
      <w:r>
        <w:rPr>
          <w:rStyle w:val="BodyText"/>
        </w:rPr>
        <w:t xml:space="preserve">[...] De rarioribus etiam &amp; insignioribus Iuris materiis publicas disputationes instituet., Wintersemester 1663/1664</w:t>
      </w:r>
    </w:p>
    <w:p>
      <w:pPr>
        <w:pStyle w:val="ListEntry"/>
      </w:pPr>
      <w:r>
        <w:rPr>
          <w:rStyle w:val="BodyText"/>
        </w:rPr>
        <w:t xml:space="preserve">Henricvs Hahn D. perget in materia de Restitutionibus in integrum exponenda ex legibus Codicis, quibus ea longe uberius quam in Pandectis relata est. Curabit tertiam editionem plurimum auctam Dissertationis de Iure rerum &amp; juris in re divisionibus, una cum Vindiciis pro ea in nostra Julia &amp; Academia Lipsiensi nuper indictis. [...], Wintersemester 1663/1664</w:t>
      </w:r>
    </w:p>
    <w:p>
      <w:pPr>
        <w:pStyle w:val="ListEntry"/>
      </w:pPr>
      <w:r>
        <w:rPr>
          <w:rStyle w:val="BodyText"/>
        </w:rPr>
        <w:t xml:space="preserve">[...] Disputabit de Laesione ultra dimidium ejusque Correctione ad l. 2. C. de rescind. vendit. de jure foeminarum singulari, &amp; similibus. De suis quoque Observatis ad VVesenbecium commoda editione cum Notis Bachovii, ad quas sese subinde referunt jungendis solicite cogitabit., Sommersemester 1664</w:t>
      </w:r>
    </w:p>
    <w:p>
      <w:pPr>
        <w:pStyle w:val="ListEntry"/>
      </w:pPr>
      <w:r>
        <w:rPr>
          <w:rStyle w:val="BodyText"/>
        </w:rPr>
        <w:t xml:space="preserve">Henricvs Hahn D. publicos discursus ex legibus Codicis de Restitutionibus in integrum, quos obadversam valetudinem pertexere non potuit, una cum addenda deinceps perutili materia de foro competente, ex Libr. III. tit. 13.14.&amp; seqq. usque ad 37. hoc semestri ad finem perducere studebit. [...] Docet hora IXna., Sommersemester 1664</w:t>
      </w:r>
    </w:p>
    <w:p>
      <w:pPr>
        <w:pStyle w:val="ListEntry"/>
      </w:pPr>
      <w:r>
        <w:rPr>
          <w:rStyle w:val="BodyText"/>
        </w:rPr>
        <w:t xml:space="preserve">[...] Disputabit de Iudiciis personalibus atque aliis insignioribus juris materiis, nec non suae Dissertationis, quae nunc sub praelo est, de jure rerum &amp; juris in re speciebus novam plurimumque auctam editionem una cum Vindiciis pro ea scriptis, propediem exhibebit., Wintersemester 1664/1665</w:t>
      </w:r>
    </w:p>
    <w:p>
      <w:pPr>
        <w:pStyle w:val="ListEntry"/>
      </w:pPr>
      <w:r>
        <w:rPr>
          <w:rStyle w:val="BodyText"/>
        </w:rPr>
        <w:t xml:space="preserve">Henricus Hahn D. propter recurrentem morbum demum Kalendis Augusti reversus est ad publicos suos discursus. Vbi ergo absolverit quae in Codice de Restit. in int. supersunt, illas quae ad Competentiam fori pertinent, utilissimas leges aggredietur, &amp; perspicua interpretatione ad finem perducet. [...], Wintersemester 1664/1665</w:t>
      </w:r>
    </w:p>
    <w:p>
      <w:pPr>
        <w:pStyle w:val="ListEntry"/>
      </w:pPr>
      <w:r>
        <w:rPr>
          <w:rStyle w:val="BodyText"/>
        </w:rPr>
        <w:t xml:space="preserve">Henricvs Hahn D. Codicis Professor, exposita a Libri III tit. 13 usque ad 27 materia de Foro competente, nunc interpretabitur ex Lib. IV. tituloas singulares 12. 13. 14. 15. an &amp; quando alius pro alio conveniri possit: nec non his absolutis materiam de Probationibus, testibus, instrumentis t. 20. 21. 22. &amp; similes aggredietur, quibus inculcata in Digestis q. in pulverem &amp; solem producuntur, ac facti speciebus &amp; Decisionbus propsitis practice resolvuntur, quae Codicis prae aliis praestantia est. [...], Sommersemester 1665</w:t>
      </w:r>
    </w:p>
    <w:p>
      <w:pPr>
        <w:pStyle w:val="ListEntry"/>
      </w:pPr>
      <w:r>
        <w:rPr>
          <w:rStyle w:val="BodyText"/>
        </w:rPr>
        <w:t xml:space="preserve">Edet Volumen II. selectarum Disputationum ab anno M DCXLVI ad MDCL &amp; habituris publicum aliquod exercitium operam suam non denegabit., Sommersemester 1665</w:t>
      </w:r>
    </w:p>
    <w:p>
      <w:pPr>
        <w:pStyle w:val="ListEntry"/>
      </w:pPr>
      <w:r>
        <w:rPr>
          <w:rStyle w:val="BodyText"/>
        </w:rPr>
        <w:t xml:space="preserve">Henricvs Hahn D. Codicis Professor, perget in textibus ad materiam Probationum spectantibus, &amp; ubi rei difficultas exiget, enucleatis rectis factorum speciebus ac quaestionibus, quae inde resultant, veras tam dubitandi quam decidendi causas ex ipsis juris n. g. &amp; c. fontibus proponet, &amp; contraria resolvet, leges bonae interpretationis, quae maxime in usu forensi consistit, &amp; Codici q. propria est, nunquam non observaturus. [...] Docet hora IX., Wintersemester 1665/1666</w:t>
      </w:r>
    </w:p>
    <w:p>
      <w:pPr>
        <w:pStyle w:val="ListEntry"/>
      </w:pPr>
      <w:r>
        <w:rPr>
          <w:rStyle w:val="BodyText"/>
        </w:rPr>
        <w:t xml:space="preserve">[...] Editionem Vol. II. selectarum Dispp. nisi typographus obstiterit, maturabit, ac publice difficilioribus materiis dissertationes instituet., Wintersemester 1665/1666</w:t>
      </w:r>
    </w:p>
    <w:p>
      <w:pPr>
        <w:pStyle w:val="ListEntry"/>
      </w:pPr>
      <w:r>
        <w:rPr>
          <w:rStyle w:val="BodyText"/>
        </w:rPr>
        <w:t xml:space="preserve">Henricvs Hahn D. Codicis Professor, postquam absolvit materiam de probationibus, testibus, fide instrumentorum &amp; contractibus simulatis, sic saatis refertam quaestionibus facti, quae juxta Rhetores, spectant ad Constitutionem Conjecturalem, deinceps exponet leges celebriores, quae suppeditare poterunt exempla quaestionum juris, adeoque Status Finitivi &amp; Juridicialis dici merentur: primo quidem interpretatione Codici propria Forensi, deinde, si rei difficultas exigit, etiam Scholastica seu doctrinali. Selegit eo nomine textus ex Codice de Usuris, Nautico foenere, de Sponsalibus &amp; Nuptiis, cum omnibus titulis eo spectantibus. Discursus, quos habuit de Statibus legum &amp; causarum judicialium, juxta Hermagorae in primis vetustissimi &amp; JCti &amp; Rhetoris doctrinam, utpote explicationi legum Codicis &amp; cognoscendo usui Rhetorices in re controversa plurimum inservientem, in publicum edet, &amp; de insignioribus Juris materijs disputationes instituet. Docet hora IX., Sommersemester 1666</w:t>
      </w:r>
    </w:p>
    <w:p>
      <w:pPr>
        <w:pStyle w:val="ListEntry"/>
      </w:pPr>
      <w:r>
        <w:rPr>
          <w:rStyle w:val="BodyText"/>
        </w:rPr>
        <w:t xml:space="preserve">Henricvs Hahn D. perget in interpretatione Legum Codicis, ex quibus discernere licet, quae inter Quaestiones juris illas, quae Status sunt Legitimi, &amp; quae Constitutionis Iuridicalis, differentia existat. Operam dabit, ut de Statibus Legum causarumque judicialium Discursus brevi edatur: nec non , cum penes typographum a amplius Observatorum ad Wesenbecium exemplaria reperiantur, ut eadem quoque tertia vice &amp; auctiora quidem publicentur, sedulo curabit. [...] Docet hora nona., Wintersemester 1666/1667</w:t>
      </w:r>
    </w:p>
    <w:p>
      <w:pPr>
        <w:pStyle w:val="ListEntry"/>
      </w:pPr>
      <w:r>
        <w:rPr>
          <w:rStyle w:val="BodyText"/>
        </w:rPr>
        <w:t xml:space="preserve">[...] De egregiis etiam materiis juris publicas Dissertationes subinde instituet., Wintersemester 1666/1667</w:t>
      </w:r>
    </w:p>
    <w:p>
      <w:pPr>
        <w:pStyle w:val="ListEntry"/>
      </w:pPr>
      <w:r>
        <w:rPr>
          <w:rStyle w:val="BodyText"/>
        </w:rPr>
        <w:t xml:space="preserve">Henricus Hahn D. &amp; Codicis Professor, postquam demonstravit, quantum per morbi difficultates licuit ex textibus de usuris &amp; similibus, exempla Status Legalis, perget ex legibus Codicis de Sponsalibus &amp; Nuptiis inter alia docere quam summe necessaria, etiam in modo dictis materiis, laudati Status accurata cognitio existat, nec non quomodo ad negocia in praxi occurrentia, quibus Codex est refertus, utiliter recteque applicetur. In operibus quoque publicis, quae sub praelo habet, &amp; similibus edendis debitam diligentiam collocabit. Docet hora nona., Sommersemester 1667</w:t>
      </w:r>
    </w:p>
    <w:p>
      <w:pPr>
        <w:pStyle w:val="ListEntry"/>
      </w:pPr>
      <w:r>
        <w:rPr>
          <w:rStyle w:val="BodyText"/>
        </w:rPr>
        <w:t xml:space="preserve">Henricvs Hahn D. postquam ex morbo in quem inopinato delapsus est, convaluerit, aptas suo proposito leges Codicis de Nuptiis; tum quae eas praecedunt; tum quae interveniunt; tum quae sequuntur, quibus omnis Nuptiarum continetur materia, interpretabitur: Vt quoq; tertia Observatorum Editio promoveatur &amp; absolvatur, omnem operam collocabit. Docet hora IXna., Wintersemester 1667/1668</w:t>
      </w:r>
    </w:p>
    <w:p>
      <w:pPr>
        <w:pStyle w:val="Heading2"/>
      </w:pPr>
      <w:bookmarkStart w:id="3" w:name="_Toc3"/>
      <w:r>
        <w:t>Dissertationen (144)</w:t>
      </w:r>
      <w:bookmarkEnd w:id="3"/>
    </w:p>
    <w:p>
      <w:pPr>
        <w:pStyle w:val="ListEntry"/>
      </w:pPr>
      <w:r>
        <w:rPr>
          <w:rStyle w:val="BodyText"/>
        </w:rPr>
        <w:t xml:space="preserve">De damnis praecipue vero de illis, quae ex dolo, culpa aut casu proveniunt, horumque correctionibus et praestationibus, 15.01.1642. VD17 1:007420X</w:t>
      </w:r>
    </w:p>
    <w:p>
      <w:pPr>
        <w:pStyle w:val="ListEntry"/>
      </w:pPr>
      <w:r>
        <w:rPr>
          <w:rStyle w:val="BodyText"/>
        </w:rPr>
        <w:t xml:space="preserve">De pactis, 14.01.1643. VD17 1:014576W</w:t>
      </w:r>
    </w:p>
    <w:p>
      <w:pPr>
        <w:pStyle w:val="ListEntry"/>
      </w:pPr>
      <w:r>
        <w:rPr>
          <w:rStyle w:val="BodyText"/>
        </w:rPr>
        <w:t xml:space="preserve">Disputationes publicae ex dissertationibus Sutholdianis una cum subjectis animadversionibus, 1643</w:t>
      </w:r>
    </w:p>
    <w:p>
      <w:pPr>
        <w:pStyle w:val="ListEntry"/>
      </w:pPr>
      <w:r>
        <w:rPr>
          <w:rStyle w:val="BodyText"/>
        </w:rPr>
        <w:t xml:space="preserve">De natura ac principiis jurisprudentiae, 21.02.1643. VD17 3:322308F</w:t>
      </w:r>
    </w:p>
    <w:p>
      <w:pPr>
        <w:pStyle w:val="ListEntry"/>
      </w:pPr>
      <w:r>
        <w:rPr>
          <w:rStyle w:val="BodyText"/>
        </w:rPr>
        <w:t xml:space="preserve">De emptione et venditione, 02.03.1643. VD17 23:250148V</w:t>
      </w:r>
    </w:p>
    <w:p>
      <w:pPr>
        <w:pStyle w:val="ListEntry"/>
      </w:pPr>
      <w:r>
        <w:rPr>
          <w:rStyle w:val="BodyText"/>
        </w:rPr>
        <w:t xml:space="preserve">De patria potestate ejusque tum constitutione per nuptias, legitimationem, adoptionem, tum dissolutione (Inst.1. 9-12), 29.03.1643. VD17 3:322310B</w:t>
      </w:r>
    </w:p>
    <w:p>
      <w:pPr>
        <w:pStyle w:val="ListEntry"/>
      </w:pPr>
      <w:r>
        <w:rPr>
          <w:rStyle w:val="BodyText"/>
        </w:rPr>
        <w:t xml:space="preserve">De tutela et cura (Inst.1. 13-26), 19.04.1643. VD17 3:322312S</w:t>
      </w:r>
    </w:p>
    <w:p>
      <w:pPr>
        <w:pStyle w:val="ListEntry"/>
      </w:pPr>
      <w:r>
        <w:rPr>
          <w:rStyle w:val="BodyText"/>
        </w:rPr>
        <w:t xml:space="preserve">De rerum divisione et acquirendo earum dominio, 17.05.1643. VD17 23:249422P</w:t>
      </w:r>
    </w:p>
    <w:p>
      <w:pPr>
        <w:pStyle w:val="ListEntry"/>
      </w:pPr>
      <w:r>
        <w:rPr>
          <w:rStyle w:val="BodyText"/>
        </w:rPr>
        <w:t xml:space="preserve">De consuetudine, 10.06.1643. VD17 23:249439Y</w:t>
      </w:r>
    </w:p>
    <w:p>
      <w:pPr>
        <w:pStyle w:val="ListEntry"/>
      </w:pPr>
      <w:r>
        <w:rPr>
          <w:rStyle w:val="BodyText"/>
        </w:rPr>
        <w:t xml:space="preserve">De servitutibus realibus et personalibus (Inst. 2. 3-5), 17.06.1643. VD17 23:249427B</w:t>
      </w:r>
    </w:p>
    <w:p>
      <w:pPr>
        <w:pStyle w:val="ListEntry"/>
      </w:pPr>
      <w:r>
        <w:rPr>
          <w:rStyle w:val="BodyText"/>
        </w:rPr>
        <w:t xml:space="preserve">De usucapionibus et donationibus, item quibus alienare licet et per quas personas cuique acquiritur (Inst. 2. 6-9), 26.07.1643. VD17 3:322316X</w:t>
      </w:r>
    </w:p>
    <w:p>
      <w:pPr>
        <w:pStyle w:val="ListEntry"/>
      </w:pPr>
      <w:r>
        <w:rPr>
          <w:rStyle w:val="BodyText"/>
        </w:rPr>
        <w:t xml:space="preserve">De contractibus innominatis, 26.08.1643. VD17 23:249448X</w:t>
      </w:r>
    </w:p>
    <w:p>
      <w:pPr>
        <w:pStyle w:val="ListEntry"/>
      </w:pPr>
      <w:r>
        <w:rPr>
          <w:rStyle w:val="BodyText"/>
        </w:rPr>
        <w:t xml:space="preserve">De fidejussoribus, 22.10.1643. VD17 1:002912M</w:t>
      </w:r>
    </w:p>
    <w:p>
      <w:pPr>
        <w:pStyle w:val="ListEntry"/>
      </w:pPr>
      <w:r>
        <w:rPr>
          <w:rStyle w:val="BodyText"/>
        </w:rPr>
        <w:t xml:space="preserve">De usufructu, 25.11.1643. VD17 23:254216H</w:t>
      </w:r>
    </w:p>
    <w:p>
      <w:pPr>
        <w:pStyle w:val="ListEntry"/>
      </w:pPr>
      <w:r>
        <w:rPr>
          <w:rStyle w:val="BodyText"/>
        </w:rPr>
        <w:t xml:space="preserve">De pignoribus et hypothecis, 23.12.1643. VD17 23:249419L</w:t>
      </w:r>
    </w:p>
    <w:p>
      <w:pPr>
        <w:pStyle w:val="ListEntry"/>
      </w:pPr>
      <w:r>
        <w:rPr>
          <w:rStyle w:val="BodyText"/>
        </w:rPr>
        <w:t xml:space="preserve">De modo testandi et persona testantis (Inst. 2.10-12), 31.12.1643. VD17 7:666952N</w:t>
      </w:r>
    </w:p>
    <w:p>
      <w:pPr>
        <w:pStyle w:val="ListEntry"/>
      </w:pPr>
      <w:r>
        <w:rPr>
          <w:rStyle w:val="BodyText"/>
        </w:rPr>
        <w:t xml:space="preserve">De institutionibus et substitutionibus heredum Inst. 2. 13-16, 06.04.1644. VD17 75:701293U</w:t>
      </w:r>
    </w:p>
    <w:p>
      <w:pPr>
        <w:pStyle w:val="ListEntry"/>
      </w:pPr>
      <w:r>
        <w:rPr>
          <w:rStyle w:val="BodyText"/>
        </w:rPr>
        <w:t xml:space="preserve">De modis quibus testamenta jure facta rescinduntur deque hereditate, ubi ea rescissa non fuerint, acquirenda (Inst. 2. 17-19), 1644</w:t>
      </w:r>
    </w:p>
    <w:p>
      <w:pPr>
        <w:pStyle w:val="ListEntry"/>
      </w:pPr>
      <w:r>
        <w:rPr>
          <w:rStyle w:val="BodyText"/>
        </w:rPr>
        <w:t xml:space="preserve">De jure possessionis, 22.06.1644. VD17 1:004696M</w:t>
      </w:r>
    </w:p>
    <w:p>
      <w:pPr>
        <w:pStyle w:val="ListEntry"/>
      </w:pPr>
      <w:r>
        <w:rPr>
          <w:rStyle w:val="BodyText"/>
        </w:rPr>
        <w:t xml:space="preserve">De transactionibus, 31.08.1644. VD17 14:024939T</w:t>
      </w:r>
    </w:p>
    <w:p>
      <w:pPr>
        <w:pStyle w:val="ListEntry"/>
      </w:pPr>
      <w:r>
        <w:rPr>
          <w:rStyle w:val="BodyText"/>
        </w:rPr>
        <w:t xml:space="preserve">De legitima, 19.12.1644. VD17 1:007407N</w:t>
      </w:r>
    </w:p>
    <w:p>
      <w:pPr>
        <w:pStyle w:val="ListEntry"/>
      </w:pPr>
      <w:r>
        <w:rPr>
          <w:rStyle w:val="BodyText"/>
        </w:rPr>
        <w:t xml:space="preserve">De jure patronatus ecclesiastico, 02.01.1645. VD17 1:007478R</w:t>
      </w:r>
    </w:p>
    <w:p>
      <w:pPr>
        <w:pStyle w:val="ListEntry"/>
      </w:pPr>
      <w:r>
        <w:rPr>
          <w:rStyle w:val="BodyText"/>
        </w:rPr>
        <w:t xml:space="preserve">De vindicta privata cumprimis vero de ea quae fit retorsione tum injuriae verbis illatae tum juris iniqui, 06.02.1645. VD17 1:005751G</w:t>
      </w:r>
    </w:p>
    <w:p>
      <w:pPr>
        <w:pStyle w:val="ListEntry"/>
      </w:pPr>
      <w:r>
        <w:rPr>
          <w:rStyle w:val="BodyText"/>
        </w:rPr>
        <w:t xml:space="preserve">De hospitatione militari, 23.09.1645. VD17 1:009403R</w:t>
      </w:r>
    </w:p>
    <w:p>
      <w:pPr>
        <w:pStyle w:val="ListEntry"/>
      </w:pPr>
      <w:r>
        <w:rPr>
          <w:rStyle w:val="BodyText"/>
        </w:rPr>
        <w:t xml:space="preserve">De delictis carnis eorumque coercitionibus, 23.09.1645. VD17 7:652494F</w:t>
      </w:r>
    </w:p>
    <w:p>
      <w:pPr>
        <w:pStyle w:val="ListEntry"/>
      </w:pPr>
      <w:r>
        <w:rPr>
          <w:rStyle w:val="BodyText"/>
        </w:rPr>
        <w:t xml:space="preserve">De curia feudali, 31.10.1646. VD17 23:254231H</w:t>
      </w:r>
    </w:p>
    <w:p>
      <w:pPr>
        <w:pStyle w:val="ListEntry"/>
      </w:pPr>
      <w:r>
        <w:rPr>
          <w:rStyle w:val="BodyText"/>
        </w:rPr>
        <w:t xml:space="preserve">De collationibus bellicis et quatenus eae justae vel injustae sunt, 30.03.1647. VD17 23:249492K</w:t>
      </w:r>
    </w:p>
    <w:p>
      <w:pPr>
        <w:pStyle w:val="ListEntry"/>
      </w:pPr>
      <w:r>
        <w:rPr>
          <w:rStyle w:val="BodyText"/>
        </w:rPr>
        <w:t xml:space="preserve">De justitia et jure, 10.04.1647. VD17 23:254233Y</w:t>
      </w:r>
    </w:p>
    <w:p>
      <w:pPr>
        <w:pStyle w:val="ListEntry"/>
      </w:pPr>
      <w:r>
        <w:rPr>
          <w:rStyle w:val="BodyText"/>
        </w:rPr>
        <w:t xml:space="preserve">De scripturarum recognitione et comparatione, 21.09.1647. VD17 23:244086Q</w:t>
      </w:r>
    </w:p>
    <w:p>
      <w:pPr>
        <w:pStyle w:val="ListEntry"/>
      </w:pPr>
      <w:r>
        <w:rPr>
          <w:rStyle w:val="BodyText"/>
        </w:rPr>
        <w:t xml:space="preserve">De jure arrestorum, 21.09.1647. VD17 23:236493A</w:t>
      </w:r>
    </w:p>
    <w:p>
      <w:pPr>
        <w:pStyle w:val="ListEntry"/>
      </w:pPr>
      <w:r>
        <w:rPr>
          <w:rStyle w:val="BodyText"/>
        </w:rPr>
        <w:t xml:space="preserve">De mixtis judiciis, 31.10.1647. VD17 23:249522U</w:t>
      </w:r>
    </w:p>
    <w:p>
      <w:pPr>
        <w:pStyle w:val="ListEntry"/>
      </w:pPr>
      <w:r>
        <w:rPr>
          <w:rStyle w:val="BodyText"/>
        </w:rPr>
        <w:t xml:space="preserve">De altero tanto praecipue usurario, 07.06.1648. VD17 23:266989B</w:t>
      </w:r>
    </w:p>
    <w:p>
      <w:pPr>
        <w:pStyle w:val="ListEntry"/>
      </w:pPr>
      <w:r>
        <w:rPr>
          <w:rStyle w:val="BodyText"/>
        </w:rPr>
        <w:t xml:space="preserve">De jure tutelarum, 29.07.1648. VD17 23:249530L</w:t>
      </w:r>
    </w:p>
    <w:p>
      <w:pPr>
        <w:pStyle w:val="ListEntry"/>
      </w:pPr>
      <w:r>
        <w:rPr>
          <w:rStyle w:val="BodyText"/>
        </w:rPr>
        <w:t xml:space="preserve">De judiciis regalium, 25.10.1648. VD17 1:007482B</w:t>
      </w:r>
    </w:p>
    <w:p>
      <w:pPr>
        <w:pStyle w:val="ListEntry"/>
      </w:pPr>
      <w:r>
        <w:rPr>
          <w:rStyle w:val="BodyText"/>
        </w:rPr>
        <w:t xml:space="preserve">Varia de justo ad leges praecipue Romanorum (miscellanea), 16.12.1648. VD17 3:684045C</w:t>
      </w:r>
    </w:p>
    <w:p>
      <w:pPr>
        <w:pStyle w:val="ListEntry"/>
      </w:pPr>
      <w:r>
        <w:rPr>
          <w:rStyle w:val="BodyText"/>
        </w:rPr>
        <w:t xml:space="preserve">Delibata juris naturae, gentium, Ebraei, Romani, can., feudalis, recessuum Imperii, Reformationis Noricae, 01.06.1649. VD17 75:709854T</w:t>
      </w:r>
    </w:p>
    <w:p>
      <w:pPr>
        <w:pStyle w:val="ListEntry"/>
      </w:pPr>
      <w:r>
        <w:rPr>
          <w:rStyle w:val="BodyText"/>
        </w:rPr>
        <w:t xml:space="preserve">De successione legitima civ. et feudali, 01.09.1649. VD17 23:255983Y</w:t>
      </w:r>
    </w:p>
    <w:p>
      <w:pPr>
        <w:pStyle w:val="ListEntry"/>
      </w:pPr>
      <w:r>
        <w:rPr>
          <w:rStyle w:val="BodyText"/>
        </w:rPr>
        <w:t xml:space="preserve">De prudentia legum, 30.11.1649. VD17 23:255970U</w:t>
      </w:r>
    </w:p>
    <w:p>
      <w:pPr>
        <w:pStyle w:val="ListEntry"/>
      </w:pPr>
      <w:r>
        <w:rPr>
          <w:rStyle w:val="BodyText"/>
        </w:rPr>
        <w:t xml:space="preserve">De jure dotium, 30.03.1650. VD17 3:684270V</w:t>
      </w:r>
    </w:p>
    <w:p>
      <w:pPr>
        <w:pStyle w:val="ListEntry"/>
      </w:pPr>
      <w:r>
        <w:rPr>
          <w:rStyle w:val="BodyText"/>
        </w:rPr>
        <w:t xml:space="preserve">De interpretatione legum, pars 1: praecipue ea quae ad verborum interpretationem pertinere videntur, 04.05.1650. VD17 1:005366E</w:t>
      </w:r>
    </w:p>
    <w:p>
      <w:pPr>
        <w:pStyle w:val="ListEntry"/>
      </w:pPr>
      <w:r>
        <w:rPr>
          <w:rStyle w:val="BodyText"/>
        </w:rPr>
        <w:t xml:space="preserve">Miscellaneae juris positiones, 21.05.1650. VD17 23:254235P</w:t>
      </w:r>
    </w:p>
    <w:p>
      <w:pPr>
        <w:pStyle w:val="ListEntry"/>
      </w:pPr>
      <w:r>
        <w:rPr>
          <w:rStyle w:val="BodyText"/>
        </w:rPr>
        <w:t xml:space="preserve">De usuris et contractibus usurariis/ Von wücherlichen Contracten, 18.07.1650. VD17 1:005783S</w:t>
      </w:r>
    </w:p>
    <w:p>
      <w:pPr>
        <w:pStyle w:val="ListEntry"/>
      </w:pPr>
      <w:r>
        <w:rPr>
          <w:rStyle w:val="BodyText"/>
        </w:rPr>
        <w:t xml:space="preserve">De pignoribus et hypothecis, 26.07.1650. VD17 23:254238M</w:t>
      </w:r>
    </w:p>
    <w:p>
      <w:pPr>
        <w:pStyle w:val="ListEntry"/>
      </w:pPr>
      <w:r>
        <w:rPr>
          <w:rStyle w:val="BodyText"/>
        </w:rPr>
        <w:t xml:space="preserve">De mora, 26.09.1650. VD17 23:249470F</w:t>
      </w:r>
    </w:p>
    <w:p>
      <w:pPr>
        <w:pStyle w:val="ListEntry"/>
      </w:pPr>
      <w:r>
        <w:rPr>
          <w:rStyle w:val="BodyText"/>
        </w:rPr>
        <w:t xml:space="preserve">De fideicommissis familiae, 26.09.1650. VD17 23:254250P</w:t>
      </w:r>
    </w:p>
    <w:p>
      <w:pPr>
        <w:pStyle w:val="ListEntry"/>
      </w:pPr>
      <w:r>
        <w:rPr>
          <w:rStyle w:val="BodyText"/>
        </w:rPr>
        <w:t xml:space="preserve">De jure decimarum, 03.10.1650. VD17 1:005446X</w:t>
      </w:r>
    </w:p>
    <w:p>
      <w:pPr>
        <w:pStyle w:val="ListEntry"/>
      </w:pPr>
      <w:r>
        <w:rPr>
          <w:rStyle w:val="BodyText"/>
        </w:rPr>
        <w:t xml:space="preserve">De Codicis historia, legis decisionibus, auctoritate, ordine, 28.02.1651. VD17 23:249561N</w:t>
      </w:r>
    </w:p>
    <w:p>
      <w:pPr>
        <w:pStyle w:val="ListEntry"/>
      </w:pPr>
      <w:r>
        <w:rPr>
          <w:rStyle w:val="BodyText"/>
        </w:rPr>
        <w:t xml:space="preserve">De obligationibus in genere et in specie de deposito et sequestratione, 31.08.1651. VD17 1:007427A</w:t>
      </w:r>
    </w:p>
    <w:p>
      <w:pPr>
        <w:pStyle w:val="ListEntry"/>
      </w:pPr>
      <w:r>
        <w:rPr>
          <w:rStyle w:val="BodyText"/>
        </w:rPr>
        <w:t xml:space="preserve">De jure publico sacro in genere, 20.12.1651. VD17 3:677835Z</w:t>
      </w:r>
    </w:p>
    <w:p>
      <w:pPr>
        <w:pStyle w:val="ListEntry"/>
      </w:pPr>
      <w:r>
        <w:rPr>
          <w:rStyle w:val="BodyText"/>
        </w:rPr>
        <w:t xml:space="preserve">Ex 1.1 C. de summa trin. (C. 1.1.1), 24.12.1651. VD17 3:017564N</w:t>
      </w:r>
    </w:p>
    <w:p>
      <w:pPr>
        <w:pStyle w:val="ListEntry"/>
      </w:pPr>
      <w:r>
        <w:rPr>
          <w:rStyle w:val="BodyText"/>
        </w:rPr>
        <w:t xml:space="preserve">Ex 1. 2-8 C. de summa trin. (C. 1.1. 2-8), 30.12.1651. VD17 3:322340W</w:t>
      </w:r>
    </w:p>
    <w:p>
      <w:pPr>
        <w:pStyle w:val="ListEntry"/>
      </w:pPr>
      <w:r>
        <w:rPr>
          <w:rStyle w:val="BodyText"/>
        </w:rPr>
        <w:t xml:space="preserve">De jure sacro quo ad res in genere , 29.02.1652. VD17 23:260132W</w:t>
      </w:r>
    </w:p>
    <w:p>
      <w:pPr>
        <w:pStyle w:val="ListEntry"/>
      </w:pPr>
      <w:r>
        <w:rPr>
          <w:rStyle w:val="BodyText"/>
        </w:rPr>
        <w:t xml:space="preserve">De judiciis possessoriis, 03.06.1652. VD17 14:060644R</w:t>
      </w:r>
    </w:p>
    <w:p>
      <w:pPr>
        <w:pStyle w:val="ListEntry"/>
      </w:pPr>
      <w:r>
        <w:rPr>
          <w:rStyle w:val="BodyText"/>
        </w:rPr>
        <w:t xml:space="preserve">De testamentis minus solennibus, 31.07.1652. VD17 1:005406W</w:t>
      </w:r>
    </w:p>
    <w:p>
      <w:pPr>
        <w:pStyle w:val="ListEntry"/>
      </w:pPr>
      <w:r>
        <w:rPr>
          <w:rStyle w:val="BodyText"/>
        </w:rPr>
        <w:t xml:space="preserve">De modo agendi in judiciis in genere et in specie de processu tam Romanae quam nostrae Germanicae rei publicae, ejus incommodis, 24.08.1652. VD17 1:005466L</w:t>
      </w:r>
    </w:p>
    <w:p>
      <w:pPr>
        <w:pStyle w:val="ListEntry"/>
      </w:pPr>
      <w:r>
        <w:rPr>
          <w:rStyle w:val="BodyText"/>
        </w:rPr>
        <w:t xml:space="preserve">De alimentis, 06.09.1652. VD17 1:007411Y</w:t>
      </w:r>
    </w:p>
    <w:p>
      <w:pPr>
        <w:pStyle w:val="ListEntry"/>
      </w:pPr>
      <w:r>
        <w:rPr>
          <w:rStyle w:val="BodyText"/>
        </w:rPr>
        <w:t xml:space="preserve">Conclusiones juridicae, 07.09.1652. VD17 3:021284M</w:t>
      </w:r>
    </w:p>
    <w:p>
      <w:pPr>
        <w:pStyle w:val="ListEntry"/>
      </w:pPr>
      <w:r>
        <w:rPr>
          <w:rStyle w:val="BodyText"/>
        </w:rPr>
        <w:t xml:space="preserve">De casu fortuito non liberante mutuatarium (ad C. 4.2.11), 13.09.1652. VD17 23:249540S</w:t>
      </w:r>
    </w:p>
    <w:p>
      <w:pPr>
        <w:pStyle w:val="ListEntry"/>
      </w:pPr>
      <w:r>
        <w:rPr>
          <w:rStyle w:val="BodyText"/>
        </w:rPr>
        <w:t xml:space="preserve">De evictionibus, 21.09.1652. VD17 23:249480N</w:t>
      </w:r>
    </w:p>
    <w:p>
      <w:pPr>
        <w:pStyle w:val="ListEntry"/>
      </w:pPr>
      <w:r>
        <w:rPr>
          <w:rStyle w:val="BodyText"/>
        </w:rPr>
        <w:t xml:space="preserve">De sequestro, 10.11.1652. VD17 14:024486A</w:t>
      </w:r>
    </w:p>
    <w:p>
      <w:pPr>
        <w:pStyle w:val="ListEntry"/>
      </w:pPr>
      <w:r>
        <w:rPr>
          <w:rStyle w:val="BodyText"/>
        </w:rPr>
        <w:t xml:space="preserve">De jure antichreseos, 26.03.1653. VD17 3:319367Q</w:t>
      </w:r>
    </w:p>
    <w:p>
      <w:pPr>
        <w:pStyle w:val="ListEntry"/>
      </w:pPr>
      <w:r>
        <w:rPr>
          <w:rStyle w:val="BodyText"/>
        </w:rPr>
        <w:t xml:space="preserve">Ex 1.1-3 et insertis Auth. usque ad 1.14 de ss. eccles. et de rebus et privil. (C.1.2. 1-13), 31.03.1653. VD17 23:249586P</w:t>
      </w:r>
    </w:p>
    <w:p>
      <w:pPr>
        <w:pStyle w:val="ListEntry"/>
      </w:pPr>
      <w:r>
        <w:rPr>
          <w:rStyle w:val="BodyText"/>
        </w:rPr>
        <w:t xml:space="preserve">De injuriis circa famam vel honorem, 16.04.1653. VD17 23:254337K</w:t>
      </w:r>
    </w:p>
    <w:p>
      <w:pPr>
        <w:pStyle w:val="ListEntry"/>
      </w:pPr>
      <w:r>
        <w:rPr>
          <w:rStyle w:val="BodyText"/>
        </w:rPr>
        <w:t xml:space="preserve">Ex 1.14 ss. cum insertis Auth. ad finem C. de ss. eccles. et de rebus et privil. (C.1.2. 14-25), 14.05.1653. VD17 23:249597C</w:t>
      </w:r>
    </w:p>
    <w:p>
      <w:pPr>
        <w:pStyle w:val="ListEntry"/>
      </w:pPr>
      <w:r>
        <w:rPr>
          <w:rStyle w:val="BodyText"/>
        </w:rPr>
        <w:t xml:space="preserve">De alienationibus, 28.05.1653. VD17 23:251591A</w:t>
      </w:r>
    </w:p>
    <w:p>
      <w:pPr>
        <w:pStyle w:val="ListEntry"/>
      </w:pPr>
      <w:r>
        <w:rPr>
          <w:rStyle w:val="BodyText"/>
        </w:rPr>
        <w:t xml:space="preserve">Exercitationes 16 de jure forensi varii generis (sec. Pand.), 1653. VD17 23:254256K</w:t>
      </w:r>
    </w:p>
    <w:p>
      <w:pPr>
        <w:pStyle w:val="ListEntry"/>
      </w:pPr>
      <w:r>
        <w:rPr>
          <w:rStyle w:val="BodyText"/>
        </w:rPr>
        <w:t xml:space="preserve">De jure forensi, 09.07.1653. VD17 23:254256K</w:t>
      </w:r>
    </w:p>
    <w:p>
      <w:pPr>
        <w:pStyle w:val="ListEntry"/>
      </w:pPr>
      <w:r>
        <w:rPr>
          <w:rStyle w:val="BodyText"/>
        </w:rPr>
        <w:t xml:space="preserve">De jure forensi, 20.07.1653. VD17 23:254264A</w:t>
      </w:r>
    </w:p>
    <w:p>
      <w:pPr>
        <w:pStyle w:val="ListEntry"/>
      </w:pPr>
      <w:r>
        <w:rPr>
          <w:rStyle w:val="BodyText"/>
        </w:rPr>
        <w:t xml:space="preserve">De jure forensi, 20.07.1653. VD17 3:614400N</w:t>
      </w:r>
    </w:p>
    <w:p>
      <w:pPr>
        <w:pStyle w:val="ListEntry"/>
      </w:pPr>
      <w:r>
        <w:rPr>
          <w:rStyle w:val="BodyText"/>
        </w:rPr>
        <w:t xml:space="preserve">De jure forensi, 31.07.1653. VD17 3:614402C</w:t>
      </w:r>
    </w:p>
    <w:p>
      <w:pPr>
        <w:pStyle w:val="ListEntry"/>
      </w:pPr>
      <w:r>
        <w:rPr>
          <w:rStyle w:val="BodyText"/>
        </w:rPr>
        <w:t xml:space="preserve">De jure forensi, 20.08.1653. VD17 3:614404T</w:t>
      </w:r>
    </w:p>
    <w:p>
      <w:pPr>
        <w:pStyle w:val="ListEntry"/>
      </w:pPr>
      <w:r>
        <w:rPr>
          <w:rStyle w:val="BodyText"/>
        </w:rPr>
        <w:t xml:space="preserve">De mutuo universitatum, 31.08.1653. VD17 14:023241W</w:t>
      </w:r>
    </w:p>
    <w:p>
      <w:pPr>
        <w:pStyle w:val="ListEntry"/>
      </w:pPr>
      <w:r>
        <w:rPr>
          <w:rStyle w:val="BodyText"/>
        </w:rPr>
        <w:t xml:space="preserve">De jure forensi, 17.09.1653. VD17 3:614406H</w:t>
      </w:r>
    </w:p>
    <w:p>
      <w:pPr>
        <w:pStyle w:val="ListEntry"/>
      </w:pPr>
      <w:r>
        <w:rPr>
          <w:rStyle w:val="BodyText"/>
        </w:rPr>
        <w:t xml:space="preserve">De jure forensi, 30.09.1653. VD17 3:614408Y</w:t>
      </w:r>
    </w:p>
    <w:p>
      <w:pPr>
        <w:pStyle w:val="ListEntry"/>
      </w:pPr>
      <w:r>
        <w:rPr>
          <w:rStyle w:val="BodyText"/>
        </w:rPr>
        <w:t xml:space="preserve">De jure forensi, 30.09.1653. VD17 3:614414Z</w:t>
      </w:r>
    </w:p>
    <w:p>
      <w:pPr>
        <w:pStyle w:val="ListEntry"/>
      </w:pPr>
      <w:r>
        <w:rPr>
          <w:rStyle w:val="BodyText"/>
        </w:rPr>
        <w:t xml:space="preserve">De jure forensi, 31.10.1653. VD17 3:614410U</w:t>
      </w:r>
    </w:p>
    <w:p>
      <w:pPr>
        <w:pStyle w:val="ListEntry"/>
      </w:pPr>
      <w:r>
        <w:rPr>
          <w:rStyle w:val="BodyText"/>
        </w:rPr>
        <w:t xml:space="preserve">De jure forensi, 30.11.1653. VD17 3:614412K</w:t>
      </w:r>
    </w:p>
    <w:p>
      <w:pPr>
        <w:pStyle w:val="ListEntry"/>
      </w:pPr>
      <w:r>
        <w:rPr>
          <w:rStyle w:val="BodyText"/>
        </w:rPr>
        <w:t xml:space="preserve">De jure forensi, 04.01.1654. VD17 23:254321G</w:t>
      </w:r>
    </w:p>
    <w:p>
      <w:pPr>
        <w:pStyle w:val="ListEntry"/>
      </w:pPr>
      <w:r>
        <w:rPr>
          <w:rStyle w:val="BodyText"/>
        </w:rPr>
        <w:t xml:space="preserve">De jure forensi, 19.02.1654. VD17 23:254326V</w:t>
      </w:r>
    </w:p>
    <w:p>
      <w:pPr>
        <w:pStyle w:val="ListEntry"/>
      </w:pPr>
      <w:r>
        <w:rPr>
          <w:rStyle w:val="BodyText"/>
        </w:rPr>
        <w:t xml:space="preserve">De jure forensi, 04.03.1654. VD17 23:254328L</w:t>
      </w:r>
    </w:p>
    <w:p>
      <w:pPr>
        <w:pStyle w:val="ListEntry"/>
      </w:pPr>
      <w:r>
        <w:rPr>
          <w:rStyle w:val="BodyText"/>
        </w:rPr>
        <w:t xml:space="preserve">De jure forensi, 10.03.1654. VD17 23:254330F</w:t>
      </w:r>
    </w:p>
    <w:p>
      <w:pPr>
        <w:pStyle w:val="ListEntry"/>
      </w:pPr>
      <w:r>
        <w:rPr>
          <w:rStyle w:val="BodyText"/>
        </w:rPr>
        <w:t xml:space="preserve">De jure forensi, 28.02.1654. VD17 23:254332W</w:t>
      </w:r>
    </w:p>
    <w:p>
      <w:pPr>
        <w:pStyle w:val="ListEntry"/>
      </w:pPr>
      <w:r>
        <w:rPr>
          <w:rStyle w:val="BodyText"/>
        </w:rPr>
        <w:t xml:space="preserve">De jure forensi, 28.02.1654. VD17 3:614426W</w:t>
      </w:r>
    </w:p>
    <w:p>
      <w:pPr>
        <w:pStyle w:val="ListEntry"/>
      </w:pPr>
      <w:r>
        <w:rPr>
          <w:rStyle w:val="BodyText"/>
        </w:rPr>
        <w:t xml:space="preserve">De legationibus sive legatorum auctoritate, privilegiis, 10.06.1654. VD17 1:007462P</w:t>
      </w:r>
    </w:p>
    <w:p>
      <w:pPr>
        <w:pStyle w:val="ListEntry"/>
      </w:pPr>
      <w:r>
        <w:rPr>
          <w:rStyle w:val="BodyText"/>
        </w:rPr>
        <w:t xml:space="preserve">De speciali in rem actione sive rei vindicatione, 31.08.1654. VD17 23:683527C</w:t>
      </w:r>
    </w:p>
    <w:p>
      <w:pPr>
        <w:pStyle w:val="ListEntry"/>
      </w:pPr>
      <w:r>
        <w:rPr>
          <w:rStyle w:val="BodyText"/>
        </w:rPr>
        <w:t xml:space="preserve">De jure pascendi in pascuis propriis domino, in communibus universitatis civibus et incolis, in alienis jure compascui aut servitutis competente necnon de aliis ad pascua, pecora, pastores et similia pertinentibus, 09.09.1654. VD17 23:235323V</w:t>
      </w:r>
    </w:p>
    <w:p>
      <w:pPr>
        <w:pStyle w:val="ListEntry"/>
      </w:pPr>
      <w:r>
        <w:rPr>
          <w:rStyle w:val="BodyText"/>
        </w:rPr>
        <w:t xml:space="preserve">De mutuis petitionibus et mutuis accusationibus , 07.10.1654. VD17 12:155572L</w:t>
      </w:r>
    </w:p>
    <w:p>
      <w:pPr>
        <w:pStyle w:val="ListEntry"/>
      </w:pPr>
      <w:r>
        <w:rPr>
          <w:rStyle w:val="BodyText"/>
        </w:rPr>
        <w:t xml:space="preserve">De jure utendi fruendi ex servitute proprie sic dicto, 03.03.1655. VD17 1:002918G</w:t>
      </w:r>
    </w:p>
    <w:p>
      <w:pPr>
        <w:pStyle w:val="ListEntry"/>
      </w:pPr>
      <w:r>
        <w:rPr>
          <w:rStyle w:val="BodyText"/>
        </w:rPr>
        <w:t xml:space="preserve">De testamento valido seu perfecto, 30.04.1655. VD17 23:254352K</w:t>
      </w:r>
    </w:p>
    <w:p>
      <w:pPr>
        <w:pStyle w:val="ListEntry"/>
      </w:pPr>
      <w:r>
        <w:rPr>
          <w:rStyle w:val="BodyText"/>
        </w:rPr>
        <w:t xml:space="preserve">De conductore expellendo ante finitam locationem, 31.05.1655. VD17 1:014735Y</w:t>
      </w:r>
    </w:p>
    <w:p>
      <w:pPr>
        <w:pStyle w:val="ListEntry"/>
      </w:pPr>
      <w:r>
        <w:rPr>
          <w:rStyle w:val="BodyText"/>
        </w:rPr>
        <w:t xml:space="preserve">De praecriptione mendaciorum rescriptis et mandatis opponi solita, 30.06.1655. VD17 23:249611L</w:t>
      </w:r>
    </w:p>
    <w:p>
      <w:pPr>
        <w:pStyle w:val="ListEntry"/>
      </w:pPr>
      <w:r>
        <w:rPr>
          <w:rStyle w:val="BodyText"/>
        </w:rPr>
        <w:t xml:space="preserve">De summariissimo possessorio, 07.08.1655. VD17 23:249602M</w:t>
      </w:r>
    </w:p>
    <w:p>
      <w:pPr>
        <w:pStyle w:val="ListEntry"/>
      </w:pPr>
      <w:r>
        <w:rPr>
          <w:rStyle w:val="BodyText"/>
        </w:rPr>
        <w:t xml:space="preserve">De rei vindicatione et quae hic bonae et malae fidei possessoris sint praestationes, 31.07.1655. VD17 23:254346H</w:t>
      </w:r>
    </w:p>
    <w:p>
      <w:pPr>
        <w:pStyle w:val="ListEntry"/>
      </w:pPr>
      <w:r>
        <w:rPr>
          <w:rStyle w:val="BodyText"/>
        </w:rPr>
        <w:t xml:space="preserve">De annuis  reditibus et quatenus illi justi vel injusti sunt, 21.09.1655. VD17 23:249671Z</w:t>
      </w:r>
    </w:p>
    <w:p>
      <w:pPr>
        <w:pStyle w:val="ListEntry"/>
      </w:pPr>
      <w:r>
        <w:rPr>
          <w:rStyle w:val="BodyText"/>
        </w:rPr>
        <w:t xml:space="preserve">De juribus ac immunitatibus ecclesiarum, 21.09.1655. VD17 12:148492C</w:t>
      </w:r>
    </w:p>
    <w:p>
      <w:pPr>
        <w:pStyle w:val="ListEntry"/>
      </w:pPr>
      <w:r>
        <w:rPr>
          <w:rStyle w:val="BodyText"/>
        </w:rPr>
        <w:t xml:space="preserve">De transitione possessionis in heredes, 27.09.1655. VD17 3:018849H</w:t>
      </w:r>
    </w:p>
    <w:p>
      <w:pPr>
        <w:pStyle w:val="ListEntry"/>
      </w:pPr>
      <w:r>
        <w:rPr>
          <w:rStyle w:val="BodyText"/>
        </w:rPr>
        <w:t xml:space="preserve">De fructibus, 28.09.1655. VD17 23:249679L</w:t>
      </w:r>
    </w:p>
    <w:p>
      <w:pPr>
        <w:pStyle w:val="ListEntry"/>
      </w:pPr>
      <w:r>
        <w:rPr>
          <w:rStyle w:val="BodyText"/>
        </w:rPr>
        <w:t xml:space="preserve">De semiplenis probationibus et modis quibus ab onere probandi relevetur, 16.10.1655. VD17 14:060814G</w:t>
      </w:r>
    </w:p>
    <w:p>
      <w:pPr>
        <w:pStyle w:val="ListEntry"/>
      </w:pPr>
      <w:r>
        <w:rPr>
          <w:rStyle w:val="BodyText"/>
        </w:rPr>
        <w:t xml:space="preserve">De contractibus usurariis/ Von wücherlichen Contracten, 30.01.1656. VD17 7:699440M</w:t>
      </w:r>
    </w:p>
    <w:p>
      <w:pPr>
        <w:pStyle w:val="ListEntry"/>
      </w:pPr>
      <w:r>
        <w:rPr>
          <w:rStyle w:val="BodyText"/>
        </w:rPr>
        <w:t xml:space="preserve">De pacto retrovenditionis / Vom Wiederkauff / ad C. 4. 54.2, 31.01.1656. VD17 23:676529C</w:t>
      </w:r>
    </w:p>
    <w:p>
      <w:pPr>
        <w:pStyle w:val="ListEntry"/>
      </w:pPr>
      <w:r>
        <w:rPr>
          <w:rStyle w:val="BodyText"/>
        </w:rPr>
        <w:t xml:space="preserve">De injuriis earumque actionibus civ., criminali ad palinodiam, 29.02.1656. VD17 1:011386D</w:t>
      </w:r>
    </w:p>
    <w:p>
      <w:pPr>
        <w:pStyle w:val="ListEntry"/>
      </w:pPr>
      <w:r>
        <w:rPr>
          <w:rStyle w:val="BodyText"/>
        </w:rPr>
        <w:t xml:space="preserve">De oppignoratione feudi / Von Lehenß-Verpfändung, 26.06.1656. VD17 1:005429G</w:t>
      </w:r>
    </w:p>
    <w:p>
      <w:pPr>
        <w:pStyle w:val="ListEntry"/>
      </w:pPr>
      <w:r>
        <w:rPr>
          <w:rStyle w:val="BodyText"/>
        </w:rPr>
        <w:t xml:space="preserve">Assertiones juridicae, 03.09.1656. VD17 23:254418K</w:t>
      </w:r>
    </w:p>
    <w:p>
      <w:pPr>
        <w:pStyle w:val="ListEntry"/>
      </w:pPr>
      <w:r>
        <w:rPr>
          <w:rStyle w:val="BodyText"/>
        </w:rPr>
        <w:t xml:space="preserve">De ambitu ecclesiastico, simonia, 04.09.1656. VD17 1:007480M</w:t>
      </w:r>
    </w:p>
    <w:p>
      <w:pPr>
        <w:pStyle w:val="ListEntry"/>
      </w:pPr>
      <w:r>
        <w:rPr>
          <w:rStyle w:val="BodyText"/>
        </w:rPr>
        <w:t xml:space="preserve">De repressaliis, 15.09.1656. VD17 1:007454X</w:t>
      </w:r>
    </w:p>
    <w:p>
      <w:pPr>
        <w:pStyle w:val="ListEntry"/>
      </w:pPr>
      <w:r>
        <w:rPr>
          <w:rStyle w:val="BodyText"/>
        </w:rPr>
        <w:t xml:space="preserve">Selectae e jure quaestiones, 16.09.1656. VD17 23:254423C</w:t>
      </w:r>
    </w:p>
    <w:p>
      <w:pPr>
        <w:pStyle w:val="ListEntry"/>
      </w:pPr>
      <w:r>
        <w:rPr>
          <w:rStyle w:val="BodyText"/>
        </w:rPr>
        <w:t xml:space="preserve">De testamento solenni et minus solenni, 31.10.1656. VD17 23:251768V</w:t>
      </w:r>
    </w:p>
    <w:p>
      <w:pPr>
        <w:pStyle w:val="ListEntry"/>
      </w:pPr>
      <w:r>
        <w:rPr>
          <w:rStyle w:val="BodyText"/>
        </w:rPr>
        <w:t xml:space="preserve">De exceptionibus tam in genere quam in specie una cum iis quae in novissimo Imperii Recessu de 1654  circa hanc materiam sunt mutata, 14.03.1657. VD17 1:007499M</w:t>
      </w:r>
    </w:p>
    <w:p>
      <w:pPr>
        <w:pStyle w:val="ListEntry"/>
      </w:pPr>
      <w:r>
        <w:rPr>
          <w:rStyle w:val="BodyText"/>
        </w:rPr>
        <w:t xml:space="preserve">De processu forensi in genere utque per Recessum Imperii Ratisbonensem 1654 emendari coeptus est, 11.04.1657. VD17 1:019744U</w:t>
      </w:r>
    </w:p>
    <w:p>
      <w:pPr>
        <w:pStyle w:val="ListEntry"/>
      </w:pPr>
      <w:r>
        <w:rPr>
          <w:rStyle w:val="BodyText"/>
        </w:rPr>
        <w:t xml:space="preserve">De variis potestatibus Romani et Germanici Imperii tum saecularium tum ecclesiasticorum magistratuum, 30.04.1657. VD17 12:172988C</w:t>
      </w:r>
    </w:p>
    <w:p>
      <w:pPr>
        <w:pStyle w:val="ListEntry"/>
      </w:pPr>
      <w:r>
        <w:rPr>
          <w:rStyle w:val="BodyText"/>
        </w:rPr>
        <w:t xml:space="preserve">De pignoribus et hypothecis, 13.03.1658. VD17 7:706803Q</w:t>
      </w:r>
    </w:p>
    <w:p>
      <w:pPr>
        <w:pStyle w:val="ListEntry"/>
      </w:pPr>
      <w:r>
        <w:rPr>
          <w:rStyle w:val="BodyText"/>
        </w:rPr>
        <w:t xml:space="preserve">De purgatione canonica et vulgari, 30.09.1658. VD17 23:235277C</w:t>
      </w:r>
    </w:p>
    <w:p>
      <w:pPr>
        <w:pStyle w:val="ListEntry"/>
      </w:pPr>
      <w:r>
        <w:rPr>
          <w:rStyle w:val="BodyText"/>
        </w:rPr>
        <w:t xml:space="preserve">De aestimatione, 30.11.1658. VD17 1:007425L</w:t>
      </w:r>
    </w:p>
    <w:p>
      <w:pPr>
        <w:pStyle w:val="ListEntry"/>
      </w:pPr>
      <w:r>
        <w:rPr>
          <w:rStyle w:val="BodyText"/>
        </w:rPr>
        <w:t xml:space="preserve">De compensationibus, 30.11.1658. VD17 23:677275T</w:t>
      </w:r>
    </w:p>
    <w:p>
      <w:pPr>
        <w:pStyle w:val="ListEntry"/>
      </w:pPr>
      <w:r>
        <w:rPr>
          <w:rStyle w:val="BodyText"/>
        </w:rPr>
        <w:t xml:space="preserve">De laudatione domini et auctoris, 31.01.1659. VD17 23:254481B</w:t>
      </w:r>
    </w:p>
    <w:p>
      <w:pPr>
        <w:pStyle w:val="ListEntry"/>
      </w:pPr>
      <w:r>
        <w:rPr>
          <w:rStyle w:val="BodyText"/>
        </w:rPr>
        <w:t xml:space="preserve">De fructibus eorumque acquisitione ... et in judiciis restitutione, 31.03.1659. VD17 1:007416M</w:t>
      </w:r>
    </w:p>
    <w:p>
      <w:pPr>
        <w:pStyle w:val="ListEntry"/>
      </w:pPr>
      <w:r>
        <w:rPr>
          <w:rStyle w:val="BodyText"/>
        </w:rPr>
        <w:t xml:space="preserve">De interventione, 27.05.1659. VD17 1:005475K</w:t>
      </w:r>
    </w:p>
    <w:p>
      <w:pPr>
        <w:pStyle w:val="ListEntry"/>
      </w:pPr>
      <w:r>
        <w:rPr>
          <w:rStyle w:val="BodyText"/>
        </w:rPr>
        <w:t xml:space="preserve">De possessione et judicio possessorio, 26.06.1659. VD17 1:005686K</w:t>
      </w:r>
    </w:p>
    <w:p>
      <w:pPr>
        <w:pStyle w:val="ListEntry"/>
      </w:pPr>
      <w:r>
        <w:rPr>
          <w:rStyle w:val="BodyText"/>
        </w:rPr>
        <w:t xml:space="preserve">De jure offerendi, 11.08.1659. VD17 23:254520L</w:t>
      </w:r>
    </w:p>
    <w:p>
      <w:pPr>
        <w:pStyle w:val="ListEntry"/>
      </w:pPr>
      <w:r>
        <w:rPr>
          <w:rStyle w:val="BodyText"/>
        </w:rPr>
        <w:t xml:space="preserve">De praeventione jurisdictionis, 26.08.1659. VD17 23:249714P</w:t>
      </w:r>
    </w:p>
    <w:p>
      <w:pPr>
        <w:pStyle w:val="ListEntry"/>
      </w:pPr>
      <w:r>
        <w:rPr>
          <w:rStyle w:val="BodyText"/>
        </w:rPr>
        <w:t xml:space="preserve">De decoctoribus, 16.10.1659. VD17 1:007447P</w:t>
      </w:r>
    </w:p>
    <w:p>
      <w:pPr>
        <w:pStyle w:val="ListEntry"/>
      </w:pPr>
      <w:r>
        <w:rPr>
          <w:rStyle w:val="BodyText"/>
        </w:rPr>
        <w:t xml:space="preserve">De amicabili divortio, 25.08.1660. VD17 23:254546U</w:t>
      </w:r>
    </w:p>
    <w:p>
      <w:pPr>
        <w:pStyle w:val="ListEntry"/>
      </w:pPr>
      <w:r>
        <w:rPr>
          <w:rStyle w:val="BodyText"/>
        </w:rPr>
        <w:t xml:space="preserve">De controversiis criminalibus, 27.04.1661. VD17 1:007510W</w:t>
      </w:r>
    </w:p>
    <w:p>
      <w:pPr>
        <w:pStyle w:val="ListEntry"/>
      </w:pPr>
      <w:r>
        <w:rPr>
          <w:rStyle w:val="BodyText"/>
        </w:rPr>
        <w:t xml:space="preserve">De tutela matris, 25.05.1661. VD17 14:061258L</w:t>
      </w:r>
    </w:p>
    <w:p>
      <w:pPr>
        <w:pStyle w:val="ListEntry"/>
      </w:pPr>
      <w:r>
        <w:rPr>
          <w:rStyle w:val="BodyText"/>
        </w:rPr>
        <w:t xml:space="preserve">De jure nobilium singulari, 10.08.1661. VD17 1:005386T</w:t>
      </w:r>
    </w:p>
    <w:p>
      <w:pPr>
        <w:pStyle w:val="ListEntry"/>
      </w:pPr>
      <w:r>
        <w:rPr>
          <w:rStyle w:val="BodyText"/>
        </w:rPr>
        <w:t xml:space="preserve">De ratiociniis, 02.10.1661. VD17 1:005442S</w:t>
      </w:r>
    </w:p>
    <w:p>
      <w:pPr>
        <w:pStyle w:val="ListEntry"/>
      </w:pPr>
      <w:r>
        <w:rPr>
          <w:rStyle w:val="BodyText"/>
        </w:rPr>
        <w:t xml:space="preserve">De beneficio inventarii heredis, 14.12.1661. VD17 23:248002Z</w:t>
      </w:r>
    </w:p>
    <w:p>
      <w:pPr>
        <w:pStyle w:val="ListEntry"/>
      </w:pPr>
      <w:r>
        <w:rPr>
          <w:rStyle w:val="BodyText"/>
        </w:rPr>
        <w:t xml:space="preserve">De ratificatione / Von Genehmhaltung, 25.01.1662. VD17 23:250199L</w:t>
      </w:r>
    </w:p>
    <w:p>
      <w:pPr>
        <w:pStyle w:val="ListEntry"/>
      </w:pPr>
      <w:r>
        <w:rPr>
          <w:rStyle w:val="BodyText"/>
        </w:rPr>
        <w:t xml:space="preserve">De dispositionibus parentum inter liberos, 07.03.1662. VD17 1:007403G</w:t>
      </w:r>
    </w:p>
    <w:p>
      <w:pPr>
        <w:pStyle w:val="ListEntry"/>
      </w:pPr>
      <w:r>
        <w:rPr>
          <w:rStyle w:val="BodyText"/>
        </w:rPr>
        <w:t xml:space="preserve">De corpore delicti, 20.09.1662. VD17 12:159707F</w:t>
      </w:r>
    </w:p>
    <w:p>
      <w:pPr>
        <w:pStyle w:val="ListEntry"/>
      </w:pPr>
      <w:r>
        <w:rPr>
          <w:rStyle w:val="BodyText"/>
        </w:rPr>
        <w:t xml:space="preserve">Miscellaneae juris feudalis assertiones, 07.07.1663. VD17 23:249718U</w:t>
      </w:r>
    </w:p>
    <w:p>
      <w:pPr>
        <w:pStyle w:val="ListEntry"/>
      </w:pPr>
      <w:r>
        <w:rPr>
          <w:rStyle w:val="BodyText"/>
        </w:rPr>
        <w:t xml:space="preserve">De diffamatione, 10.09.1663. VD17 1:005435H</w:t>
      </w:r>
    </w:p>
    <w:p>
      <w:pPr>
        <w:pStyle w:val="ListEntry"/>
      </w:pPr>
      <w:r>
        <w:rPr>
          <w:rStyle w:val="BodyText"/>
        </w:rPr>
        <w:t xml:space="preserve">De spolio, 17.09.1663. VD17 1:005481L</w:t>
      </w:r>
    </w:p>
    <w:p>
      <w:pPr>
        <w:pStyle w:val="ListEntry"/>
      </w:pPr>
      <w:r>
        <w:rPr>
          <w:rStyle w:val="BodyText"/>
        </w:rPr>
        <w:t xml:space="preserve">De appellationibus et reliquis  suspensivis remediis tam jure communi quam juxta recessum Imperii novissimum de 1654, ordinationem Camerae et aliorum principatuum rite interponendis, 24.09.1663. VD17 23:237673C</w:t>
      </w:r>
    </w:p>
    <w:p>
      <w:pPr>
        <w:pStyle w:val="ListEntry"/>
      </w:pPr>
      <w:r>
        <w:rPr>
          <w:rStyle w:val="BodyText"/>
        </w:rPr>
        <w:t xml:space="preserve">De jure indigenatus singulari, 16.11.1663. VD17 7:675641F</w:t>
      </w:r>
    </w:p>
    <w:p>
      <w:pPr>
        <w:pStyle w:val="ListEntry"/>
      </w:pPr>
      <w:r>
        <w:rPr>
          <w:rStyle w:val="BodyText"/>
        </w:rPr>
        <w:t xml:space="preserve">De jure hereditario et remedio pro eo competentibus, 30.11.1663. VD17 23:254592W</w:t>
      </w:r>
    </w:p>
    <w:p>
      <w:pPr>
        <w:pStyle w:val="ListEntry"/>
      </w:pPr>
      <w:r>
        <w:rPr>
          <w:rStyle w:val="BodyText"/>
        </w:rPr>
        <w:t xml:space="preserve">De laesione ultra dimidium ejusque correctione, 12.03.1664. VD17 1:007429R</w:t>
      </w:r>
    </w:p>
    <w:p>
      <w:pPr>
        <w:pStyle w:val="ListEntry"/>
      </w:pPr>
      <w:r>
        <w:rPr>
          <w:rStyle w:val="BodyText"/>
        </w:rPr>
        <w:t xml:space="preserve">De jure sexus foeminini singulari, 03.12.1664. VD17 1:005391M</w:t>
      </w:r>
    </w:p>
    <w:p>
      <w:pPr>
        <w:pStyle w:val="ListEntry"/>
      </w:pPr>
      <w:r>
        <w:rPr>
          <w:rStyle w:val="BodyText"/>
        </w:rPr>
        <w:t xml:space="preserve">De actionibus personalibus, 31.07.1665. VD17 1:007491A</w:t>
      </w:r>
    </w:p>
    <w:p>
      <w:pPr>
        <w:pStyle w:val="ListEntry"/>
      </w:pPr>
      <w:r>
        <w:rPr>
          <w:rStyle w:val="BodyText"/>
        </w:rPr>
        <w:t xml:space="preserve">De licentia renunciandi, 30.06.1666. VD17 1:007436Z</w:t>
      </w:r>
    </w:p>
    <w:p>
      <w:pPr>
        <w:pStyle w:val="ListEntry"/>
      </w:pPr>
      <w:r>
        <w:rPr>
          <w:rStyle w:val="BodyText"/>
        </w:rPr>
        <w:t xml:space="preserve">De quinque pedum praescriptione, 12.09.1667. VD17 7:677806N</w:t>
      </w:r>
    </w:p>
    <w:p>
      <w:pPr>
        <w:pStyle w:val="ListEntry"/>
      </w:pPr>
      <w:r>
        <w:rPr>
          <w:rStyle w:val="BodyText"/>
        </w:rPr>
        <w:t xml:space="preserve">De judiciis ecclesiasticis protestantium, 19.09.1667. VD17 1:005469H</w:t>
      </w:r>
    </w:p>
    <w:p>
      <w:pPr>
        <w:pStyle w:val="ListEntry"/>
      </w:pPr>
      <w:r>
        <w:rPr>
          <w:rStyle w:val="BodyText"/>
        </w:rPr>
        <w:t xml:space="preserve">Selectae Inaugurales De Iurisdictione Veteri Novaque Iure Nummi Instrumentis, Et Legitima Defensione Dissertationes
, 1658. VD17 23:249624Q</w:t>
      </w:r>
    </w:p>
    <w:p>
      <w:pPr>
        <w:pStyle w:val="ListEntry"/>
      </w:pPr>
      <w:r>
        <w:rPr>
          <w:rStyle w:val="BodyText"/>
        </w:rPr>
        <w:t xml:space="preserve">Selectae Inaugurales De Possessione Pignoribus Et Hypothecis Pactis Reconventione Et Insignioribus Varii Iuris Controversiis. Dissertationes
, 1660. VD17 23:249735K</w:t>
      </w:r>
    </w:p>
    <w:p>
      <w:pPr>
        <w:pStyle w:val="Heading2"/>
      </w:pPr>
      <w:bookmarkStart w:id="4" w:name="_Toc4"/>
      <w:r>
        <w:t>Beteiligung an Dissertationen (5)</w:t>
      </w:r>
      <w:bookmarkEnd w:id="4"/>
    </w:p>
    <w:p>
      <w:pPr>
        <w:pStyle w:val="ListEntry"/>
      </w:pPr>
      <w:r>
        <w:rPr>
          <w:rStyle w:val="BodyText"/>
        </w:rPr>
        <w:t xml:space="preserve">Respondent in: Johann Thomas Cludius (Präses): De jure rerum et juris in re speciebus harumque divisionibus in genere, 03.10.1639. VD17 23:313065G</w:t>
      </w:r>
    </w:p>
    <w:p>
      <w:pPr>
        <w:pStyle w:val="ListEntry"/>
      </w:pPr>
      <w:r>
        <w:rPr>
          <w:rStyle w:val="BodyText"/>
        </w:rPr>
        <w:t xml:space="preserve">Respondent in: De usu chronologiae ac historiarum in jure privato, 03.09.1640. VD17 23:236484B</w:t>
      </w:r>
    </w:p>
    <w:p>
      <w:pPr>
        <w:pStyle w:val="ListEntry"/>
      </w:pPr>
      <w:r>
        <w:rPr>
          <w:rStyle w:val="BodyText"/>
        </w:rPr>
        <w:t xml:space="preserve">Respondent in: De vera jurisprudentia practica, 09.12.1652. VD17 23:233973B</w:t>
      </w:r>
    </w:p>
    <w:p>
      <w:pPr>
        <w:pStyle w:val="ListEntry"/>
      </w:pPr>
      <w:r>
        <w:rPr>
          <w:rStyle w:val="BodyText"/>
        </w:rPr>
        <w:t xml:space="preserve">Respondent in: Henrici Hahn D. Et Pand. in Academia Iulia Professoris &amp;c. De Iure Rerum Et Iuris In Re Speciebus Dissertatio
, 1647. VD17 1:014025D</w:t>
      </w:r>
    </w:p>
    <w:p>
      <w:pPr>
        <w:pStyle w:val="ListEntry"/>
      </w:pPr>
      <w:r>
        <w:rPr>
          <w:rStyle w:val="BodyText"/>
        </w:rPr>
        <w:t xml:space="preserve">Respondent in: Heinrich Schmerhem (Präses): De pactis successoriis, 05.05.1632. VD17 7:703201D</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13.01.1653–09.04.1653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Ianuario / Finitis feriis perrexi ad lectiones publicas die XIII / [diebus] } XIV, XVII, XIIX, XX [et] XXI legi / XXIV profectus sum ad Iudicium provinciale Wolferbytum / et reversus XXX, die Dominica / XXXI non legi propter Consistorium publicum N. Kellers ad [quinq]uennium relegati / Mense Februari / die I. Februari non legi propter Vigilias Festi Purificationis Mariae Virginis / [die] II non, propter festum ipsum / [die] III non, propter Consistorium cui una cum Magistro Homborgio interfui / VII usque ad XXIV occupatus fui, quod rogatus essem instituere Collegium Practicum, in componenda Introductione ad veram Iurisprudentiam practicam, quam &amp; ad calamum dictavi XXXII capitibus constantem. Edidi quoque Programma in huius finem publice affixum / [v] / Februarii die XXIV coepi iterum legere / XXV legi / XXVIII impedia [?] propter exercitium Anatomicum ex stupitus [?] spectatorum in introitu ad auditorium Ictorum [?] convenientium / Mense Martio / [diebus] I, III, IV, VII, IIX non legi ob eandem causam / [diebus] } X, XI, XIV, XV, XVII, XIIX, XXI, XXII, XXIV legi / XXV non legi ob festum Annunciationis / [diebus] XXIIX, XXIX [et] XXXI legi / Mense Aprili / I legi de huiusque obasolvi [?] seu lego [?] singulos titulos de. Episc. act / [135] / Aprili / die II disputavi de Iuri Antitheseos / die IV ex tota hebdomade hunc tu [?] feriae sint / die IX habui disputationem ordinariam quintam ad Codicem de iure sacro quoad sit / Henricus Hahn Doctor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17.04.1653–30.06.1653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Aprili / In sancta hebdomade et Paschali feriae fuerunt, usque ad XVII / diebus XIIX, XIX, XXI [et] XXII legi / Die XXIII Disputavi ex leg. 1 usque ad librum 14. Capitis de Sancrosancta Ecclesia / diebus XXV, XXVI [et] XXVII disputavi de Iniuriis / diebus XXIIX [et] XXIX non legi ob catarrhum / Mense Maio diebus II, III, V [et] VI non legi ex dicta causa / diebus IX, X, XII, XIII legi / die XIV Disputavi de re iudica et privileg.  [...schlechter lesbar] / diebus XVI, XVII, XIX [et] XX legi / die XXI disputavi ex l. 14 et sequentibus (de Sacrosancta Ecclesia) Hebdomadae duae, ante una et altera post Pentecosten, Feriae sunt usque ad VI. Iunii / die XXV Maii nihilominus disputavi d. Appellationibus et die XXIIX de Alienatione / Mense Iunii die VI profectus Wolferbytum ad iudicium pronviciale, recessus die XII /  die XIV fuit dies promotionis in Facultate Medica Domini Vogleri / die XV dies nuptialis / die XVI testante Medico Domino Conringio aegrotare inceopi, ex repente non potui lectionibus pertexendis [vacare] usque ad XXVII / [v] / diebus XXVII, XXIIX, XIIX, XXX legi / Absolvi ita leges qui superunt, ex t. de epireccadient [?] / praemissumque [?] explicatione t. de. Haereticit [?] ex leges [?] illius singulus [?] explicandis aggressus fui / initium [?] quoque Disputationes VI publice habui / Henricus Hahn Doctor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04.07.1653–01.10.1653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Iulio Die IV, V [et] VI fuerunt feriae nundinales / diebus VII, IIX, XI, XII, XIV, XV Legi / die XVI habui disputationem inauguralem de iure forensi varii generis / Legi diebus XIIX, XIX, XXI, XXII, XXV, XXVI,XXIIX, XXIX / die XXX disputavi [...] de iure forensi / Mense Augusto / diebus I, II, IV, V. legi / die VI disputavi III de iure forensi / Legi diebus IIX et IX / die X disputavi de Mutuo universitatum: / diebus XII, XIII Legi / die XIII de iure forensi / IV Disputavi / Porro legi diebus XV, XVI, XIIX et XIX/ A die XXII usque ad XXVII abfui ex Magnificentis Academiae Directoris concessione / die XXIX et XXX legere non licuit ob curam incommodae ex itinere valetudinis / Septembris / Perrexi ergo in Septembris die I et II / die III disputavi / V de iure forensi / die V, VI fuerunt nundinae, sed in nihilominus legi / et porro die IIX, IX, XII, XIII, XV, XVI, XIX, XX, XXII, XXIII / die XXIV disputavi VItum de iure forensi / [v] Absolvi ita leges singulas / die iure sacro et reliquarum explicationem incepi ex quibus praecipuas et difficiliores deinceps exponam: simulque VII Disputationes publicas habui / Die XXVI profectus ad iud. prov. Wolferbyt. abfui usque ad Kalendas Octobris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15.01.1655–02.04.1655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A die Nativitatis Domini ad dies Paschatos / Mense Ianuariis / Finitis feriis valetudini non nihil consulendum fuit / Perrexi die 15. Ianuario hora IXna a libri 4 Codicis titulum 17 ex del. defunct. in quant. hered. et diebus 16, 18 [et] 19 / die 20 Vtum disputavi de person. feud. dant. ex accip. / die Legi diebus 22, 23 [et] die 25 habita disputatione Medica inaugurale perrexi diebus 26,29 [et] 30 / [Mense] Februario diebus 1 et 2 Februario cessavi ob vigilias et festum Purificationis Mariae / Legi die 5 [et] 6 / die 7 VItum disputavi de mod. acqu. feud. / Legi diebus 22, 23, 26 [et] 27 / Martio / die 1 Martio diebus 2,5,6,8,9,12,13,15,16,19,20,22 [et] 23 / die 24 publice disputatvie de iure nt. fruendi an serv. proprie sic dicto / Perrexi in lecturis diebus 26, 27,29 [et] 30 / die 31 IIX disputavi de simult. invest. at pfer. feudi / Aprili / die 2 Aprili et sequentibus vacatum Dicastherio Wolferbitano et feriis Paschalibus. / Absolvi ergo hoc trimestri ex libro IV. Cod. leges fere singulas die 17,18,19,29,21,22,23,24, 25,26,27, 28, 29, 30 [et] 31 una ex titulo 23 de usuris cuius occasione in usum studiose 11. inventutis incepi quaque publice interpretari Constit. Imp. novam editam ad articulos 8 [et] 9 de indaganda Instrumenti Pacis eiusque in partes capita et articulos distinctam editionem curavi. / Henricus Hahn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37 Alt 204, H.2, 16;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23.04.1655–28.09.1655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Aprili / Post ferias Paschales diebus 23, 24, 26, 27 [et] 30 explicavi novissimam Constitutionem Imperii de debitis et usuris solvendis ad art. de indaganda edita / Maio Perrexi die 1 Maii 3, 4 [et] 7 / die 8 ob valitudinem curandam non legi / Officio functus sum diebus 10, 11, 14, 15, 17, 18, 21 [et] 22 / dies 24 fuit Ascensionis Domini / die 25 non legi ob adventum hospitis / Perrexi diebus 28, 29 [e] 31 / Iunii die 1 Iunii die 2, 3, usque ad 18 Iunio fuerunt feriae Pentecostes / Ex hoc legi diebus 19, 21, 22, 25 [et] 26 / die 28 fuit promotio  XII Magistrorum / die 29 vacavi ob impedimentum domesticum / die 2 Iulio ex die 3 legi / die 5 fuit mutatio ViceRectoratus et 10 mercatus publici / Legi diebus 12, et 13, 16, 17, 19 20, 23, 24, 26, 27, 30 [et] 31 / Augusto / diebus 2, 3, 6, 7, et 8 verum 9 et 10 non legi ob disputationes graduales Tappii et Behrens me praeside habitas / die 14 habita disputatione graduale Magistri Lilii me praeside / Ex hoc gravi morbo coepi laborare, qui me domi detinuit hoc mense et ultra / Mense Septembris / Parum convalui habui disputationes inaugurales duas privatim alias duas Domini Generi Eichelii et Strohmii / Henricus Hahn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02.10.1655–17.12.1655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MDCLIV / A festo Michaelis ad festum Nativitatis / Mense Octobris / die 2 Octobris et sequentibus huius hebdomades indulgendum fuit valetudini. / diebus 9,10, 12 [et] 13 Perrexi in inchoato titulo 1 Codicis de rebus creditorum hora IXnum. / Legi diebus 16,17,19,20, 23,24,26 [et] 27 / die 28 Primum publice disputavi ex Sigism. Finckelthausii controversiis feudalibus, de feudi origine, definitione et auctoritate. / Legi diebus 30 [et] 31. / [Mense] Novembris / die 2 Novembris die 3,6,7,9, 10. / die 11 II. disputavi de feudi ver. divisionis. / Legi diebus 13, 14, 16,17, die et 21 feriae fuerunt nundinales. / Legi die 23 et die 24. / die 25 III. disputavi, de feudi materia. / Perrexi in Lectione publica diebus 27, 28 [et] 30. / [Mense] Decembris / die 1 Decembris / die 2 IV. disputavi de feudi regalibus. / Legi diebus 4,5,7,8,11 [et] 12 / Reliquae dies impensae fuerunt Visitationi Academiae tunc habitae et feriis Nativitatis. / Explicavi ita ex libro IV. Codicis leges pene singulas titulorum 1,2,3,4,5,6,7,8,9,10,11,12,13,14, 15 et 16 usque ad titulum 17 ex delict. defunct. in quant hered. conven. / Henricus Hahn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alternative Formulierungen, aber glei, 15; alternative Formulierungen, aber gleicher Inha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15.01.1656–31.03.1656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Ianuario Reversus die 15 Ianuario ad publicas interpretationes singularum legum Codicis perrexi die 17, 18, 21, 22, 24, 25, 28, 29, 31 et 1 Februario / Februario / diebus 4 et 5, die 7 et 8 ob intensum frigus cessavi / Legi die 11, 12, 15, 15 / die 18, 19, 21 et 22 non legi ob incommodam valetudinem / Perrexi die 25, 26, 28 [et] 29/ Martio / die 1 Martio disputavi de Contractibus usurariis / diebus 3, 4, 6 [et] 7 in lectione publica perrexi / disputavi die 8 de pacto Retrovenditionis / Legi diebus 10, 11, 13 [et] 14 / die 15 disputavi de iniuriis earumque actionibus / officio functus sum diebus 17, 18, 20 [et] 21 / die 24 et sequentibus usque ad festum Paschae cessavi ob sanctam hebdomadem / Perveni ad titulum sequentem alt[eri] vel sibi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03.04.1656–20.09.1656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Mense Aprili / A die 3 Aprilis in hebdomade sancta ex Paschali feriae fuerunt usque ad XIV / Interea cum in sinistram partem corporis praeter expectationem, pronus cecidissem acerbis doloribus conflictato vacandum fuit a publico officio / Medicus morbum testabitur / Revertebar ad Lectiones publicas XXIX Aprili / Maio / Legi die 1 Maii, II, V, VI, IIX, IX, XII, XIII / dies XV fuit Ascensionis Domini / Perrexi die XVI et XVII / dies XIX et XX fuerunt mercatus publici / Legi die XXII et XXIII / A die XXV usque ad XXX habitae feriae Pentecostes / Iunio Die II et III ob iter aliquod cessavi / Legi die V, VI, IX, X, XII, XIII, XVI, XVII, XIX, XX / die XXIII non legi ab hospite impeditus / Die XXIV incidit festum Sancti Iohannis Evangelistae / die XXVI habui disputationem inauguralem de Oppignoratione feudi / die XXVII ob impedimentum aliquod cessavi / Legi die XXX / Hoc mense etiam ob exemplario observatorum ad Wolfenbytum ex L. Libro Dig. editorum plane distracto, coepi private novam editionem priori multum auctiorem. / [v] / Iulio / Reversus sum ad officium mense Iulio diebus 3,4,7,8,10,11,14,15,17 [et] 18 / diebus 21, 22, 24 [et] 25 ob catharrum cessavi / Legi diebus 28, 29 [et] 31 et porro / Augusto / Mense Augusto diebus 1, 4, 5, 7, 8,10,11,12, 14, 15, 18, 19, 21, 22, 25 [et] 26 / die 28 fuit promotio publica Magistrorum Philosophiae / Perveni usque ad titulum C. de rerum permutatione in quo substiti / Occasione vere data ad 1 nobiliores C. de commere ex mercat. latius explicavi non modo an et quat. nobilibus et in dignitate positis competat commercium braxandi, verum etiam totam materiam iuris coquendi cerevisiam ex ad privatum et publicum usum ex primis iuris principiis arcessitam edocui / Singulas cuiusque tituli, ut coepi ab initio, leges explicavi / Septembri / Mense Septembri die 1 legere non licuit ob impedimenta die 2 Disputatio Medica Praeside Doctore Conr. habebatur inauguralis / Reliquis diebus, ut et die 9 cessavi a Lectionibus publicis propter nuptias Doctoris Ringcken Syndici / Die 11 propter disputationem inauguralem Gaeintzii / die 15 ob Landesbergii disputationem / nec non diebus 16 [et] 18 [ob] Magisteri Clasenii dissertationem itidem inauguralem / Henricus Hahn / die XX Septembris anno MDCLVI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11.01.1657–16.03.1657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Ianuario / Dies 11 et 13 Ob intensum frigus cessavi / Dies 15 et 16 Explicavi 1 cum multae pr. 16 et auth. per missa. C. de donat. ante nupt. / Dies 19 et 20 De liber 16 § Simplices et auth. dos data. / Die 22 Cessavi ob renunciationem Magistratus Academici / Die 23 Absolvi, § 1 d. l. 20 et coepi dicere de auth. eo decursum / Dies 26 et 27 Absolvi reliqua add. auth et duas alias auth. subiectas exposui. / Dies 29 et 30 Perrexi ad titulum C de Nupt. generalia praemisi, et legibus singulis ad IV. capitam revocatis explicavi l. 1, 2 et parallelas 9, 13, 22. / Februario / Die 2 Celebratum fuit festum Anunciationis / Die 3 Exposui librum 3 et concordantem librum 15 cum auth. sed novo iure / Die 5 Liber 5, 6, 7, 8 iuncta liber 20 / Die 6 Propter indictum publicum Consistorio vacavi / Die 9 et 10 Explicavi librum 10, 11, 12 et 14 / Die 12 Librum 16, 17, 18 / Die 13 Librum 21 et librum 32 pr. § 1, 2 et 3 / Die 16 Auth. quod eius / [v] / Die 17 Cessandum fuit ob indictum publicum consistorium / Die 19 Perrexi in d. libro 23 § 4, 5, 6, 7 et coepi dicere de iure novo ad auth. maximis. / Die 20 Eiusdem et § 8 d. l. 23 expositionem absolvi / Die 21 Publice disputavi de conatione propter nuptias ex ipsis Legibus codicis antea expositis / Die 23 Explicata est librum 24 ex partim 25 d. t. de nupt / Die 24 Habita disputatio inauguralis in Facultate Iuridica / Dies 26 et 28 Confirmandae valetudini indulgendum fuit. / Martio / Die 2 Ad dies duos peregre fuit abeundum / Die 5 Absolvi d. librum 25. / Dies 6 et 9 Exposui librum 26 / Die 10 Cessavi ob catharrum / Dies 12 et 13 Explicavi librum 27, 28 et ultimam / Dies 16 et diebus sequentes Huius hebdomades officio Assessoris functus sum in Ducali Dicasterio Wolferbyti / Sequentibus duabus septimanis cessandum quoque fuit ob ferias divinas / Disputavi etiam de processu Iudiciario et exceptionibus iniunctis novissimo Imperii Recessui. / Edidit Dispositonem Pandectarum / Henricus Hahn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31.03.1657–30.04.1657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April / Ob ferias Paschales propter receptum luctum ex obitu carissimae Coniugis perrexi demum in publicis ad Codicem praelectionibus / Maio / Die 11 et ex titulo 5 liber V de incest. et in util. nupt. post generalia praemissa explicavi libros 1 et 2. / Die 12 libros 3, 4, 7 / Die 14 Cessandum fuit propter indictum publicum Consistorium / Die 15 Exposita fuit [?] libros 5, 8, 9 et librum 6 / Iunio / Die 17 Usque ad I Iunio fuerunt feriae Pentecostes et porro substinendum fuit propter institutam publicam auctionem variorum librorum / Die 15 Exposui auth. incestas et auth. ex complexum. / Die 16 Titulum 6 de interd. matr. inter pupill. et libros 1, 2, 3, 4, 5, 6, 7 et 8 / Die 18 Titulum 7 si quac. praed. pot. eiusque l. unic. et praemisi generalia ad t. 8 de sec. nupt. legesque omnes ad 2. capita revocavi / Die 19 Explicavi l. 1 de sec. nupt. et auth. eisdem poenis / Die 22 1, 2, et notab. l foeminae 3. /[v]/ Die 23 Auth. ex donatione, auth. lucrum. auth. et testamento auth. sed et siquis. / Die 25 iunxi praedictis et coepi exponere celebr. 1 hac edictali 6 / Die 26 Eam absolvi cum inserta auth. sed sie aurum / Die 29 librum 4. librum 5. auth. haeres. / Die 30 Auth. uxore auth. si tamen l. 7. l. 8. auth nunc autem l. 9 auth. ad eos l. 10, l. 11 atque ultimam d. t. de sec. nupt. / Disputavi quoque hoc mense de variis potestatibus, Romani et Germani Imperii, tum secularium tum Ecclesiasticorum magistratuum. Inchoatum etiam fuit Collegium Pandectarum publicum disputatorium ex observatis theor. practicis / H[enricus] Hahn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09.06.1658–22.06.1658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Postquam fugata per Dei gratiam pestifera lues Helmstadium reversus sum, praeter opinionem expectandum mihi nihilominus per aliquod tempus fuit donec redirent quoque idonei meae professioni auditores. Quorum adventus vero licet serio desiderantem, ante diem XV Iunii fortuna me compotem haut fecit. Tunc ergo demum incepi, exponere leges titulorum de iure, dotium, et post praemissam earum partitionem et principia generalia, interpretatus sum celebrem legem primam / Die XVII Absolvi libri 2, 3 et 4 incepi / Dies XVIII Exponendo libro 4 utpote valde notabili impendenda fuit / Die XXI Exposui librum 5 et iunctam ipsi librum 21 cum libro 6 / Die XXII Libros 7, 8, 9, 10, 11 et 12 / Interim vero de pignoribus et hypotheticis atque ex observatis [?] ad Wesenb. bis publice disputavi, nec non alia in usum Legum studiosae iuventutis prima die edenda promovi / Henricus Hahnius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25.06.1658–30.06.1658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A die Iohannis / Iuni / Die XXV Ab hospite impeditus non legi / Die XXVIII Ob iter susceptum cessavi / Die XXIX Fuit Promotio Magistralis in Philosophica Facultate / Iuli / Die I Iuli Exposui titulum C. de iur. Dot. liber 13, liber 14, liber 15 et liber 16. / Iuli / Die II Librum 17 et celebrem librum si socrus 18 / Die V Librum 9 cum qua coniunxi librum 24 / Die VI Habita oratio inauguralis Ethices Professoris / Die VIII Cum d. [?] libri 19 coniunctim quoque exposui libros 25, 26 et 28 / Die IX Reversus in ordinem, explicavi libros 20, 21 et 23 / Diebus XII, XIII et XIV Fuerunt publici mercatus / Diebus XV et XVI Iter necessarium subeundum fuit / Die XIX Perrexi, et exposui librum 27 et celebrem librum ubi 29 una cum auth. donatione et c. 6 Novembris 97 / Die XX Tota hora libro in rebus 30 incerta capita diviso [?] impendenda fuit. / Diebus XXII et XXIII Cessavi ob Repotia nuptium / nuptika [?] cum Dominius [?] Collegium / Die XXVI Expositus est utilis textus de potestate extranei circa dotem liber cum quidam 31 et ultero hoc tempore de iur. dot. / Die XXVIII Coepi interpretari librum un. C. de rei ux. act. in lex stip. action. transfusa etc. praemisi generalia et legem in duas partes, prooemium et ipsam decisionem divisi, atque secundae parti VII membra assignavi. / Die XXIX Explicavi libri prooemium, et § 1 / Die XXX § 2, 3, 4, 5, 6, 7 et 8 / Heinrich Hahn Datus mano proprio.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August / Die II Exposui l. un. C. de rei ux. Act. § 9, 10, 11, 12 et 13 / Die III § 14 cum subiecta auth. Sed quam vis. et n. 97 c. 5 item § 15 et 16 / Die V Ob hospitis adventum cessavi / Die VI Perrexi ad titul 14 C. de pact. convent. tam sup. dote quam propter nupt. don. et praemissis totius materiae principis generalibus, leges tituli ad IV capita revocati / Die IX Singualiter, exposui celebres de bonis uxoris paraphernalibus l. hac lege 8 et l. ult. / Die X Coeptus exponi tit. 15 C. de dot. cauta, non numerata, quo ad generalia materiae et l. I. / Die XII Absolvi reliqua, ad l. 1 et latius explicavi quaestionem an cauta dos post lapsa, tempora exceptioni numeratae dotis praestituta, etiam creditoribus praeiudicet? Ubi defendi Geilii sententiam affirmantem, et contraria refutavi / Die XIII Ob iter susceptum cessavi / Die XVI Exposui librum 2, librum 3 / Die XVII Auth. quod locum habet. hoc tempore / Diebus XIX, XX et XXIII Ob minus commodam valetudinem cessavi. / Die XXIV Fuit mutatio Magistratus Academici / Die XXVI Perrexi ad titulum 16 C. de donat int. vir. et ux. atque generalia totius tituli praemisi / Die XXVII Leges tituli ad certa capita revocavi, et plerasque, generaliter exposui / Die XXX Singulariter explicavi librum etiam 6 et I si maritus 10. / Die XXXI Ob iter susceptum cessavi / Heinrich Hahn Dmpp.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02.09.1658–30.09.1658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September / Die II Exposui librum ex verbis 14 C. de donat. int. vir. et ux. / Die III l. de iis 17. / Diebus VI [et] VII Fuerunt publici mercatus. / Die IX Exposui latius quaestionem ad d. l. 17 pertinentem an et quatenus maritus fructus bonorum uxoris parapharnalium restituere teneatur? / Die X L. marita 18 / Dies XIII, XIV et XVI Curandae valetudini impendenda fuit. / Die XVII Coepi exponere celebrem l. donationes 25. / Die XX Eandem absolvi / Die XXI L. donationes 26 / Die XXIII Habebatur gradualis iur disp. Paurmeisten. / Diebus XXIV, XXVII, XXIIX et XXX Studiosi expositionem l. si unus 27 et quaedam praetermissa ad liber 8 et alias atque ita hunc titl. ad finem perduxi. / Huusque et septendecim [?] publicam Disputationem Digest ex Observatis habui, et p. act. I ad finem per dixi. / Heinrich Hahn Dm. p.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08.10.1658–20.12.1658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October / Mense Octobri Confirmandae valetudini impendi dies VIII. a I. Septembris usque ad VIII. / Legi die XI. aggressus expositionem titul 17 C. de repud. et iud. de morib. sublat explicavi l. 1 et 2. / Die XII Legem 3, 4 et 5. / Die XIV Auth. e contra. et l. 6. / Die XV Fuit festum Collegii. / Die XIIX Interpretatus fui l. 7 et auth. hodie. / Die XIX Ob adventum hospitis cessavi. / Die XXI Ititdem cessavi ob iter subeundum. / Die XXII Coepi exponere celebrem I. consensu. / Die XXV In eadem perrexi. / Die XXVI Consistorium publicum indictum fuit. / Die XXVIII In eadem perrexi et explicavi auth. sed novo iure ex eius matrice N. II7 c. 9. /[v]/ November / Mense Novembri Diebus 1 et 2 Ob impedimentum cessavi. / Diebus 4 et 5 Exposui d. l. 8 § 3 et 4 / Die 8 § 5 et 6 / Die 9 § 7 et 8 / Die 11 l. 9 et auth. quod hodie. / Die 12 L. 10 et auth. sed hodie. / Die 15 Non legi ob consist. publicum nec. / Die 16 Ob Medicam disputationem inauguralem. / Die 18 Usque ad finem mensis Auctio publica fuit Bibliothecae Dörreanae. / December / Mense December / Die 2 Exposui partem l. iubemus 11 et die 3 reliqua cum liber 12 f. d. t. / Die 6 Aggressus sum t. C. solut. matr. et exposui l. 1, 2, 3 ./ Die 7 Liber 4, 5, 6. / Die 9 Consistorium publicum fuit. /[49r]/ Die 10 Exposita l. 7, 8, 9. / Die 13 me Praeside habita Disputatio inauguralis Joh. Meieri Hüldesiensis. / Die 14 Ob impedimentum cessavi. / Die 16 Absolvi l. 10 et 11 d.t. / Die 17 Liber un. t. C. si dos const. matr. sol. fuer. / Die 20 Ob gravem arthridem, qua laborare coepi, cessavi. / Henricus Hahnius dmpp.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48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31.12.1658–28.02.1659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Propter morbum, quo cum teste Medico et Chirurgo, per hoc trimestri conflictatus sum, nec hodierno die plane convalui ideoque [nachträglich eingefügt] toto mense Ianuario, Februario &amp; Martio publicis praelectionibus superesse non potui / die 2 Aprilis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fol.54; 133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27.06.1659–04.10.1659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Iunio / Diebus 27, 28, 30 ut et /Mense Iulio / diebus 1, 4, 8,11,12,14 [et] 15 deficientibus auditoribus propter publicam auctionem / die 5 propter translationem Magistratus / et die 7 propter Disputationem Medicam inauguralem legere non potui / Legi diebus 18,19,21,22 [et] 25 / Die 26 cessavi ob adventum hospitis / Perrexi diebus 28 [et] 29 et / Mense Augusto diebus 1 et 2 / Die 4 habebatur Medica Disputatio inauguralis / diebus 5, 8, 9 [et] 11 officio functus sum / die 12 erat Disputatio Iuridica inauguralis / Perrexi diebus 15, 16, 18 [et] 19 / diebus 22,23 et 25 cessandum fuit ob catharrum / die 26 ob Disputationem iuridicam inauguralem / diebus 29 [et] 30 propter Promotionem in Iuridica Facultate et nuptias Doctoris Glaeseri / Mense Septembri / Legi diebus 1 et 2/ diebus 5 et 6 fuerunt publici mercatus / Legi diebus 8,9,12,13,15,16, 19 [et] 20 / die 22 impeditus fui ob commissionem de testibus examinandis in causa Rixneriana / Legi die 23. Dicasterio Wolferbytano interfui / diebus 26 iisque ad diem 4. Octobri / Absolvi ita leges singulos Codicis titulos de testamentaria tutela, titulum de confirmanto tutore, &lt;ex 1&gt; in titulum de legitima tutela.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06.10.1659–20.12.1659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Mense Octobris diebus 6 et 7 Octobris diebus 10 et 11 legi / die 13 fuit Promotio Doctoralis in Facultate Iuridica / die 14 impeditus sum / diebus 17,18, 20, 21, 24,25,27 et 28 die 31 [Octobris / Novembris / die 1 Novembris 3,4,7 et 8 officio functus sum / die 10 erat disputatio Medica inauguralis / Legi die 11 / diebus 14 et 15 fuerunt publici mercatus / Legi die 17,18, 21, 22 [et] 24 / Verum die 25, 28, 29 [et] 30 / Decembris / et die 1 Decembris impedivit Lecturas publicas Anatomia / ac die 2 Disputatio Medica [et] Promotio Doctoralis / Perrexi diebus 8,9,12,15,16,19 [et] 20 / Reliquis diebus usque ad Ferias Nativitatis Domini cessavi ob adventum hospitis / Absolvi ita leges singulas a titulo 30 / Codicis de legitima tutela, tit. 31 qui pet. tut. vel curat. t. 32 ubi petant tut. vel curat. tit. 33 de tuor. vel curat. illustr. vel clar. pers. t. 34 qui dar. tut. vel curat. poss. et tit. 35 quand mul. tut. off. fungi pot. ubi Extraordinariam matris ex aviae tutelam latius exposui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fol.56;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31.12.1659–31.03.1660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Domini MDCLX Mense Ianuario/ Per tres hebdomades ob gravem catharrum domi manere coactus sum / die 23 Wolferbyti officio functus fui in Dicasterio provinciali / die 31 reversus ad Lectionem publicam a l. ult. C. quand. mul. tut. offic. fung / Mense Februario / die 2 Februario fuit festum purificationis Mariae / perrexi diebus 3, 6, 7 / diebus 9 et 10 impeditus fui propter publicam auctionem / legi diebus 13, 14, 16, 17 / diebus 20 et 21 propter dolores dentium cessavi / legi diebus 23, 24 / cessavi propter nuptias domesticae diebus 27 et 28 / Mense Martio perrexi die 1, 2, 5, 6, 8 [et] 9 / diebus 12 et 13 impedimento fuit publica auctio / Legi diebus 15, 16, 19, 20, 22, 23, 26, 27, 29 [et] 30 / Mense Aprili / propter adventum hospitis die 2 cessavi / perrexi diebus 3, 5, 6, 9, 10, 12, 13/ Absolvi ita a die l. ult. l. quand. mul. leges singulas t. in quibus casibus tut. vel cur. t. de administr. tut. vel cur. et pec. pup foen. vel dep. t. de peric. tut. et cur. t. quand. ex fact tut. vel cur. t. / [v] / si ex plurib. tut. vle cur. t. ne tut. vel cur. vect. cond. t. de tut. vel cur. qui satis non ded. t. de susp. tut. vel cur. t. de in tit. dand. tut. vel cur. t. de eo qui pro tut. vel cur. neg. gess. t. si mat indemn. promis. t. si contra matr. vol. tut. dat. sit. t. ut causae psot publ. ads. tut. t. ubi pup. educ. deb. in cuius l.i. capite primo substiti / Henricus Hahnius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30.04.1660–31.05.1660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Domini MDCLX Mense Maio / diebus 1, 2 et 4 perrexi [ad] tit. ubi pupill. educari deb. / diebus 7, 8 et 11 habebatur Auctio publica librorum Doctoris Iordani / die 10 erat publica promotio in Fac. iuridica / Legi diebus 14, 15, 17, 18 / die 21 ob adventum hospitis cessavi / Legi diebus 22, 24, 25 / die 28 fuerunt preces publicae horis matutinis perrexi diebus 29 [et] 31 / Mense Iunio / Legi diebus 1, 4, 5, 7 [et] 9 postea cessandum fuit ob festum Pentecostes / die 18 usque ad 23 Brunswigae interfui Dicasterio provinciali / Absolvi hoc tempore praeter illa quae supererant ex tit. ubi pup. educar. deb. leges singulas tit. de aliment. praest. et in tit. arbitr. tutel. perveni usque ad l. 6 quam auditoribus meis ob materiae nobilitatem (quae est de damnis in tutela et / [v] / cura praestandis) per omnia perfectae interpretationis genera latius exposui, eoque ipso specimen exhibere volui quod in textibus iuris artificiose explicandis, ubi opus, sequantur / Henricus Hahnius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31.05.1660–31.08.1660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Iunio / Perrexi in publ. Discursibus diebus 25, 26, 28 [et] 29 Iunii / Mense Iulio / Item die 3, diebus 5 [et] 6, diebus 9 et 10 fuerunt publici Mercatus / et die 12 Mutatio Academici Magistratus / Legi diebus 13, 16, 17, 19 [et] 20 / sed 23 et 24 ob minus commodam valetudinem cessavi / Perrexi diebus 26, 27, 30 [et] 31 item / Mense Augusto / die 2 Augusto, diebus 3, 6 [et] 7 verum die 10 ob inidictum publ. consist. / 14 et 16 propter disput. Medicam, nec non Iuridicam inaugurales docere non licuit / Officio functus fui diebus 17 et 20 cessavi / die 21 propter Publ. Consist. / Perrexi diebus 23, 24, 27, 28, 30 et 31 / Mense Septembri / diebus 3 et 4 fuerunt publici Mercatus / Perrexi diebus 6, 7, 10, 11 / Diebus 13 et 14 habebantur dispp. iuridicae inaugurales / die 17 ob adventum hospitis cessandum fuit / Legi diebus 18, 20, 21 et 22 / Non legi die 25 et 27 itidem ob habitas duas dissertationes inaugurales/ Absolvi vero hoc tempore a l. 8 et seqq. (arbitr. tut. leges singulas t. de divid. tut. t de in lit. iur. t. de hered. tut. vel cur.t si tut. vel cur. non gest. t. de usur. pupillar. t. de fideiuss. tut. vel curat. et de contrar. iud. tut. t. de auctor praest. t quand. tut. vel cur. esse des. t. de actore a tut vel cur. t. de excus. tut. et cur. t. si tut. vel cur. fals alleg. excus. sit t. si tut vel cur. Reip. caus. aberit t. de excusat. Veter. t. qui num. liber. se excusant t. qui morbo / [v] / t. qui aetate t. qui numero tutelorum t. de curatore furiosi vel prodigi / Disputavi die Amicabili divortio, nec non alias de precessu forensi et iure publico huic antea habitas dissertationes denuo edidi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01.10.1660–21.12.1660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Octobri / diebus 1, 2, 4 et 5 cessavi a publ. discursibus partim ob promotionem Doctoralem in Fac. Iurid. partim ob alia impedimenta / diebus 8, 9, 11, 12 perrexi / die 15 fuit Festum Academiae. reliquis septimanae diebus valetudini curandae indulgendum fuit / die 22 indictum erat publicum Consistorium / Legi diebus 23 et 26  / die 25 habebatur Medica disp. inaug. Officio functus sum die 29 et 30 / Mense Novembri / die 1 erat oratio inauguralis Meieri / Legi die 2, 5, 6, 8 [et] 9 / Sed diebus 12 [et] 13 fuerunt publici Mercatus / Legi diebus 15, 16, 19 [et] 20 / Die 22 erat in Fac. Thol. Disp. inaugrualis / die 23 ob adventum Hospitis cessavi / Perrexi, excepto die 29 quo fuit publ. Consist. diebus 26, 27 et 30 / Mense Decembri item diebus 3, 4, 6 [et] 7 / sed die 10 habita promotio in Fac. Theol. / cessavi die 11 / perrexi [diebus] 13, 14, 17, 18, 20 [et] 21 / Post feriae fuerunt Nativitatis Domini / Explicavi sic isto trimestri, ex Lib. V. Cod. leges singulas tit. de praed. et al reb. min t. quando decr. opus non est t. Si quis ignorans rem minoris esse, sine decr. comparavit t. si maj. fact. alien. sine decret. factam ratam hab. t. de Magistrat. conveniendis / Porro L. VI. Cod. auspicatus sum, et exposui leges t. de servis furtivis et tit. de furt. et serv. corr. ex quo praecip. l. incivilem 2 et auth. navigia isto tit. nonnihil latius interpretatus fui / Henricus Hahnius Doctor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Heinrich Hahn. In: Wissensproduktion an der Universität Helmstedt. Forschungsportal zur frühneuzeitlichen Universitätsgeschichte. Hrsg. von der Herzog August Bibliothek Wolfenbüttel. 2010–2013. Relaunch 2026. Permalink: https://uni-helmstedt.hab.de/prof-92-hahn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Hahn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2026-08-25T03:13:12+00:00</dcterms:created>
  <dcterms:modified xsi:type="dcterms:W3CDTF">2026-08-25T03:13:12+00:00</dcterms:modified>
</cp:coreProperties>
</file>

<file path=docProps/custom.xml><?xml version="1.0" encoding="utf-8"?>
<Properties xmlns="http://schemas.openxmlformats.org/officeDocument/2006/custom-properties" xmlns:vt="http://schemas.openxmlformats.org/officeDocument/2006/docPropsVTypes"/>
</file>